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CD8" w:rsidRPr="00EA5CD8" w:rsidRDefault="00EA5CD8" w:rsidP="00EA5CD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i w:val="0"/>
          <w:iCs w:val="0"/>
          <w:color w:val="222222"/>
          <w:sz w:val="28"/>
        </w:rPr>
      </w:pPr>
      <w:r w:rsidRPr="00F23739">
        <w:rPr>
          <w:rStyle w:val="a4"/>
          <w:b/>
          <w:i w:val="0"/>
          <w:color w:val="7030A0"/>
          <w:sz w:val="40"/>
        </w:rPr>
        <w:t>Символика проекта «Орлята дошколята</w:t>
      </w:r>
      <w:r w:rsidRPr="00F23739">
        <w:rPr>
          <w:rStyle w:val="a4"/>
          <w:i w:val="0"/>
          <w:color w:val="222222"/>
          <w:sz w:val="36"/>
        </w:rPr>
        <w:t>»</w:t>
      </w:r>
    </w:p>
    <w:p w:rsidR="00EA5CD8" w:rsidRPr="00EA5CD8" w:rsidRDefault="00EA5CD8" w:rsidP="00EA5CD8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iCs w:val="0"/>
          <w:color w:val="222222"/>
          <w:sz w:val="28"/>
        </w:rPr>
      </w:pPr>
    </w:p>
    <w:tbl>
      <w:tblPr>
        <w:tblStyle w:val="a5"/>
        <w:tblW w:w="9351" w:type="dxa"/>
        <w:tblInd w:w="548" w:type="dxa"/>
        <w:tblLook w:val="04A0" w:firstRow="1" w:lastRow="0" w:firstColumn="1" w:lastColumn="0" w:noHBand="0" w:noVBand="1"/>
      </w:tblPr>
      <w:tblGrid>
        <w:gridCol w:w="2042"/>
        <w:gridCol w:w="7309"/>
      </w:tblGrid>
      <w:tr w:rsidR="00EA5CD8" w:rsidTr="00F23739">
        <w:tc>
          <w:tcPr>
            <w:tcW w:w="2042" w:type="dxa"/>
          </w:tcPr>
          <w:p w:rsidR="00EA5CD8" w:rsidRPr="00F23739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color w:val="222222"/>
                <w:sz w:val="28"/>
              </w:rPr>
            </w:pPr>
            <w:r w:rsidRPr="00F23739">
              <w:rPr>
                <w:rStyle w:val="a4"/>
                <w:b/>
                <w:i w:val="0"/>
                <w:color w:val="222222"/>
                <w:sz w:val="28"/>
              </w:rPr>
              <w:t xml:space="preserve">Логотип проекта </w:t>
            </w:r>
          </w:p>
        </w:tc>
        <w:tc>
          <w:tcPr>
            <w:tcW w:w="7309" w:type="dxa"/>
          </w:tcPr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  <w:r>
              <w:rPr>
                <w:rStyle w:val="a4"/>
                <w:noProof/>
                <w:color w:val="222222"/>
              </w:rPr>
              <w:drawing>
                <wp:anchor distT="0" distB="0" distL="114300" distR="114300" simplePos="0" relativeHeight="251660288" behindDoc="0" locked="0" layoutInCell="1" allowOverlap="1" wp14:anchorId="2A616B15" wp14:editId="7655CE48">
                  <wp:simplePos x="0" y="0"/>
                  <wp:positionH relativeFrom="column">
                    <wp:posOffset>650126</wp:posOffset>
                  </wp:positionH>
                  <wp:positionV relativeFrom="paragraph">
                    <wp:posOffset>136525</wp:posOffset>
                  </wp:positionV>
                  <wp:extent cx="2227324" cy="1080655"/>
                  <wp:effectExtent l="0" t="0" r="1905" b="571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7324" cy="1080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</w:tc>
      </w:tr>
      <w:tr w:rsidR="00EA5CD8" w:rsidTr="00F23739">
        <w:tc>
          <w:tcPr>
            <w:tcW w:w="2042" w:type="dxa"/>
          </w:tcPr>
          <w:p w:rsidR="00EA5CD8" w:rsidRPr="00F23739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color w:val="222222"/>
                <w:sz w:val="28"/>
              </w:rPr>
            </w:pPr>
            <w:r w:rsidRPr="00F23739">
              <w:rPr>
                <w:rStyle w:val="a4"/>
                <w:b/>
                <w:i w:val="0"/>
                <w:color w:val="222222"/>
                <w:sz w:val="28"/>
              </w:rPr>
              <w:t>Значок</w:t>
            </w:r>
          </w:p>
        </w:tc>
        <w:tc>
          <w:tcPr>
            <w:tcW w:w="7309" w:type="dxa"/>
          </w:tcPr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  <w:r>
              <w:rPr>
                <w:rStyle w:val="a4"/>
                <w:noProof/>
                <w:color w:val="222222"/>
              </w:rPr>
              <w:drawing>
                <wp:anchor distT="0" distB="0" distL="114300" distR="114300" simplePos="0" relativeHeight="251659264" behindDoc="0" locked="0" layoutInCell="1" allowOverlap="1" wp14:anchorId="703267E3" wp14:editId="58C852E5">
                  <wp:simplePos x="0" y="0"/>
                  <wp:positionH relativeFrom="column">
                    <wp:posOffset>1015365</wp:posOffset>
                  </wp:positionH>
                  <wp:positionV relativeFrom="paragraph">
                    <wp:posOffset>107258</wp:posOffset>
                  </wp:positionV>
                  <wp:extent cx="1551652" cy="1523561"/>
                  <wp:effectExtent l="0" t="0" r="0" b="63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652" cy="15235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</w:tc>
      </w:tr>
      <w:tr w:rsidR="00EA5CD8" w:rsidTr="00F23739">
        <w:tc>
          <w:tcPr>
            <w:tcW w:w="2042" w:type="dxa"/>
          </w:tcPr>
          <w:p w:rsidR="00EA5CD8" w:rsidRPr="00F23739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color w:val="222222"/>
                <w:sz w:val="28"/>
              </w:rPr>
            </w:pPr>
            <w:r w:rsidRPr="00F23739">
              <w:rPr>
                <w:rStyle w:val="a4"/>
                <w:b/>
                <w:i w:val="0"/>
                <w:color w:val="222222"/>
                <w:sz w:val="28"/>
              </w:rPr>
              <w:t>Галстук</w:t>
            </w:r>
          </w:p>
        </w:tc>
        <w:tc>
          <w:tcPr>
            <w:tcW w:w="7309" w:type="dxa"/>
            <w:shd w:val="clear" w:color="auto" w:fill="auto"/>
          </w:tcPr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  <w:r w:rsidRPr="00EA5CD8">
              <w:rPr>
                <w:rStyle w:val="a4"/>
                <w:noProof/>
                <w:color w:val="FFFFFF" w:themeColor="background1"/>
              </w:rPr>
              <w:drawing>
                <wp:anchor distT="0" distB="0" distL="114300" distR="114300" simplePos="0" relativeHeight="251661312" behindDoc="1" locked="0" layoutInCell="1" allowOverlap="1" wp14:anchorId="7F0E123F" wp14:editId="59DF01FB">
                  <wp:simplePos x="0" y="0"/>
                  <wp:positionH relativeFrom="column">
                    <wp:posOffset>589915</wp:posOffset>
                  </wp:positionH>
                  <wp:positionV relativeFrom="paragraph">
                    <wp:posOffset>12065</wp:posOffset>
                  </wp:positionV>
                  <wp:extent cx="3398520" cy="141732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8520" cy="141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  <w:p w:rsidR="00EA5CD8" w:rsidRP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FFFFFF" w:themeColor="background1"/>
              </w:rPr>
            </w:pPr>
          </w:p>
        </w:tc>
      </w:tr>
      <w:tr w:rsidR="00EA5CD8" w:rsidTr="00F23739">
        <w:tc>
          <w:tcPr>
            <w:tcW w:w="2042" w:type="dxa"/>
          </w:tcPr>
          <w:p w:rsidR="00EA5CD8" w:rsidRPr="00F23739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color w:val="222222"/>
                <w:sz w:val="28"/>
              </w:rPr>
            </w:pPr>
            <w:r w:rsidRPr="00F23739">
              <w:rPr>
                <w:rStyle w:val="a4"/>
                <w:b/>
                <w:i w:val="0"/>
                <w:color w:val="222222"/>
                <w:sz w:val="28"/>
              </w:rPr>
              <w:t>Флаг</w:t>
            </w:r>
          </w:p>
        </w:tc>
        <w:tc>
          <w:tcPr>
            <w:tcW w:w="7309" w:type="dxa"/>
          </w:tcPr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  <w:r>
              <w:rPr>
                <w:rStyle w:val="a4"/>
                <w:noProof/>
                <w:color w:val="222222"/>
              </w:rPr>
              <w:drawing>
                <wp:anchor distT="0" distB="0" distL="114300" distR="114300" simplePos="0" relativeHeight="251662336" behindDoc="0" locked="0" layoutInCell="1" allowOverlap="1" wp14:anchorId="33141DF8" wp14:editId="25CE88D0">
                  <wp:simplePos x="0" y="0"/>
                  <wp:positionH relativeFrom="column">
                    <wp:posOffset>936567</wp:posOffset>
                  </wp:positionH>
                  <wp:positionV relativeFrom="paragraph">
                    <wp:posOffset>693</wp:posOffset>
                  </wp:positionV>
                  <wp:extent cx="2250294" cy="1634836"/>
                  <wp:effectExtent l="0" t="0" r="0" b="381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8948" cy="1641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  <w:p w:rsidR="00EA5CD8" w:rsidRDefault="00EA5CD8" w:rsidP="00BB121A">
            <w:pPr>
              <w:pStyle w:val="a3"/>
              <w:spacing w:before="0" w:beforeAutospacing="0" w:after="0" w:afterAutospacing="0"/>
              <w:rPr>
                <w:rStyle w:val="a4"/>
                <w:color w:val="222222"/>
              </w:rPr>
            </w:pPr>
          </w:p>
        </w:tc>
      </w:tr>
    </w:tbl>
    <w:p w:rsidR="009C45B9" w:rsidRDefault="009C45B9"/>
    <w:p w:rsidR="005B6FC0" w:rsidRDefault="005B6FC0"/>
    <w:p w:rsidR="005B6FC0" w:rsidRDefault="005B6FC0"/>
    <w:tbl>
      <w:tblPr>
        <w:tblStyle w:val="a5"/>
        <w:tblW w:w="10343" w:type="dxa"/>
        <w:tblLook w:val="04A0" w:firstRow="1" w:lastRow="0" w:firstColumn="1" w:lastColumn="0" w:noHBand="0" w:noVBand="1"/>
      </w:tblPr>
      <w:tblGrid>
        <w:gridCol w:w="2042"/>
        <w:gridCol w:w="8301"/>
      </w:tblGrid>
      <w:tr w:rsidR="005B6FC0" w:rsidTr="00016DA6">
        <w:trPr>
          <w:trHeight w:val="15590"/>
        </w:trPr>
        <w:tc>
          <w:tcPr>
            <w:tcW w:w="2042" w:type="dxa"/>
          </w:tcPr>
          <w:p w:rsidR="005B6FC0" w:rsidRPr="00F23739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b/>
                <w:i w:val="0"/>
                <w:iCs w:val="0"/>
                <w:color w:val="222222"/>
              </w:rPr>
            </w:pPr>
            <w:r w:rsidRPr="00F23739">
              <w:rPr>
                <w:rStyle w:val="a4"/>
                <w:b/>
                <w:i w:val="0"/>
                <w:color w:val="222222"/>
                <w:sz w:val="28"/>
              </w:rPr>
              <w:lastRenderedPageBreak/>
              <w:t>Флаг, Герб, Гимн России</w:t>
            </w:r>
          </w:p>
        </w:tc>
        <w:tc>
          <w:tcPr>
            <w:tcW w:w="8301" w:type="dxa"/>
          </w:tcPr>
          <w:p w:rsidR="005B6FC0" w:rsidRDefault="00016DA6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  <w:r>
              <w:rPr>
                <w:rStyle w:val="a4"/>
                <w:noProof/>
                <w:color w:val="222222"/>
              </w:rPr>
              <w:drawing>
                <wp:anchor distT="0" distB="0" distL="114300" distR="114300" simplePos="0" relativeHeight="251664384" behindDoc="0" locked="0" layoutInCell="1" allowOverlap="1" wp14:anchorId="1AF09093" wp14:editId="19E710E0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161290</wp:posOffset>
                  </wp:positionV>
                  <wp:extent cx="4785360" cy="4945380"/>
                  <wp:effectExtent l="0" t="0" r="0" b="762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4945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5B6FC0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</w:p>
          <w:p w:rsidR="005B6FC0" w:rsidRDefault="00016DA6" w:rsidP="00BB121A">
            <w:pPr>
              <w:pStyle w:val="a3"/>
              <w:spacing w:before="0" w:beforeAutospacing="0" w:after="0" w:afterAutospacing="0"/>
              <w:rPr>
                <w:rStyle w:val="a4"/>
                <w:noProof/>
                <w:color w:val="222222"/>
              </w:rPr>
            </w:pPr>
            <w:r>
              <w:rPr>
                <w:rStyle w:val="a4"/>
                <w:noProof/>
                <w:color w:val="222222"/>
              </w:rPr>
              <w:drawing>
                <wp:anchor distT="0" distB="0" distL="114300" distR="114300" simplePos="0" relativeHeight="251667456" behindDoc="0" locked="0" layoutInCell="1" allowOverlap="1" wp14:anchorId="323804E9" wp14:editId="2A212BD3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2127250</wp:posOffset>
                  </wp:positionV>
                  <wp:extent cx="4662170" cy="4472940"/>
                  <wp:effectExtent l="0" t="0" r="5080" b="381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0710" cy="4509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bCs/>
          <w:i w:val="0"/>
          <w:color w:val="222222"/>
          <w:sz w:val="3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b/>
          <w:bCs/>
          <w:i w:val="0"/>
          <w:color w:val="7030A0"/>
          <w:sz w:val="48"/>
          <w:u w:val="single"/>
        </w:rPr>
      </w:pPr>
      <w:r w:rsidRPr="00F23739">
        <w:rPr>
          <w:rStyle w:val="a4"/>
          <w:b/>
          <w:bCs/>
          <w:i w:val="0"/>
          <w:color w:val="7030A0"/>
          <w:sz w:val="48"/>
          <w:u w:val="single"/>
        </w:rPr>
        <w:t>Легенда об Орлятах</w:t>
      </w:r>
    </w:p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color w:val="7030A0"/>
          <w:sz w:val="48"/>
          <w:u w:val="single"/>
        </w:rPr>
      </w:pPr>
    </w:p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32"/>
        </w:rPr>
      </w:pPr>
      <w:r w:rsidRPr="00F23739">
        <w:rPr>
          <w:rStyle w:val="a4"/>
          <w:i w:val="0"/>
          <w:color w:val="222222"/>
          <w:sz w:val="32"/>
        </w:rPr>
        <w:t>Давным-давно в далекие времена жили храбрые, отважные и любознательные дети. Такие же, как вы. Они мечтали о большом путешествии, но путь преграждали бурные реки, скалистые горы и высокие деревья. Дети часто любовались орлами, которые летают высоко в небе, не боясь преград.</w:t>
      </w:r>
    </w:p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32"/>
        </w:rPr>
      </w:pPr>
      <w:r w:rsidRPr="00F23739">
        <w:rPr>
          <w:rStyle w:val="a4"/>
          <w:i w:val="0"/>
          <w:color w:val="222222"/>
          <w:sz w:val="32"/>
        </w:rPr>
        <w:t xml:space="preserve">Однажды они обратились к мудрому орлу: «Научи нас летать так же высоко и свободно. «Не бойтесь трудностей!» — ответил орел. — Дерзайте, пробуйте и помогайте друг другу!». </w:t>
      </w:r>
    </w:p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222222"/>
          <w:sz w:val="32"/>
        </w:rPr>
      </w:pPr>
      <w:r w:rsidRPr="00F23739">
        <w:rPr>
          <w:rStyle w:val="a4"/>
          <w:i w:val="0"/>
          <w:color w:val="222222"/>
          <w:sz w:val="32"/>
        </w:rPr>
        <w:t>Послушав орла, ребята отправились в путешествие. В этом непростом, но очень интересном приключении они познавали мир и самих себя через дела и поступки. Дети долго находились в пути, но, только вернувшись домой, сделали важное открытие — все преграды по плечу, если у тебя есть мечта и верные друзья.</w:t>
      </w: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color w:val="222222"/>
          <w:sz w:val="32"/>
        </w:rPr>
      </w:pPr>
      <w:r w:rsidRPr="00F23739">
        <w:rPr>
          <w:rStyle w:val="a4"/>
          <w:i w:val="0"/>
          <w:color w:val="222222"/>
          <w:sz w:val="32"/>
        </w:rPr>
        <w:t>С тех пор этих детей стали называть «Орлятами». «Орленок» – это юный первооткрыватель, он готов идти новыми дорогами, улучшать мир, совершать добрые дела.</w:t>
      </w:r>
      <w:r w:rsidR="00FA7DD5">
        <w:rPr>
          <w:rStyle w:val="a4"/>
          <w:i w:val="0"/>
          <w:color w:val="222222"/>
          <w:sz w:val="32"/>
        </w:rPr>
        <w:t xml:space="preserve"> </w:t>
      </w:r>
    </w:p>
    <w:p w:rsidR="00FA7DD5" w:rsidRDefault="00FA7DD5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color w:val="222222"/>
          <w:sz w:val="32"/>
        </w:rPr>
      </w:pPr>
    </w:p>
    <w:p w:rsidR="00FA7DD5" w:rsidRDefault="00FA7DD5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color w:val="222222"/>
          <w:sz w:val="32"/>
        </w:rPr>
      </w:pPr>
    </w:p>
    <w:p w:rsidR="00FA7DD5" w:rsidRDefault="00FA7DD5" w:rsidP="00FA7DD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highlight w:val="yellow"/>
        </w:rPr>
        <w:t>Видеоролик «Легенда об Орленке» Ссылка на Вводное занятие http://dssudov-ryb.edu.yar.ru//innovatsionnaya_deyatelnost/orlyatadoshkolyata/besedi_po_trekam/vvodnoe_zanyatie.pdf</w:t>
      </w:r>
    </w:p>
    <w:p w:rsidR="00FA7DD5" w:rsidRPr="00F23739" w:rsidRDefault="00FA7DD5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color w:val="222222"/>
          <w:sz w:val="32"/>
        </w:rPr>
      </w:pPr>
      <w:bookmarkStart w:id="0" w:name="_GoBack"/>
      <w:bookmarkEnd w:id="0"/>
    </w:p>
    <w:p w:rsidR="00F23739" w:rsidRPr="00F23739" w:rsidRDefault="00F23739" w:rsidP="00F23739">
      <w:pPr>
        <w:pStyle w:val="a3"/>
        <w:shd w:val="clear" w:color="auto" w:fill="FFFFFF"/>
        <w:spacing w:before="0" w:beforeAutospacing="0" w:after="0" w:afterAutospacing="0"/>
        <w:ind w:firstLine="709"/>
        <w:rPr>
          <w:rStyle w:val="a4"/>
          <w:i w:val="0"/>
          <w:color w:val="222222"/>
          <w:sz w:val="3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F23739" w:rsidRDefault="00F23739" w:rsidP="00F23739">
      <w:pPr>
        <w:pStyle w:val="a3"/>
        <w:shd w:val="clear" w:color="auto" w:fill="FFFFFF"/>
        <w:spacing w:before="0" w:beforeAutospacing="0" w:after="0" w:afterAutospacing="0"/>
        <w:ind w:left="1069"/>
        <w:rPr>
          <w:color w:val="222222"/>
        </w:rPr>
      </w:pPr>
    </w:p>
    <w:p w:rsidR="005B6FC0" w:rsidRDefault="005B6FC0"/>
    <w:sectPr w:rsidR="005B6FC0" w:rsidSect="00F23739">
      <w:pgSz w:w="11906" w:h="16838" w:code="9"/>
      <w:pgMar w:top="720" w:right="720" w:bottom="720" w:left="720" w:header="709" w:footer="709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77"/>
    <w:rsid w:val="00016DA6"/>
    <w:rsid w:val="001631E9"/>
    <w:rsid w:val="00337B6F"/>
    <w:rsid w:val="005B6FC0"/>
    <w:rsid w:val="006F5A77"/>
    <w:rsid w:val="0075108E"/>
    <w:rsid w:val="008D1DAE"/>
    <w:rsid w:val="009C45B9"/>
    <w:rsid w:val="00EA5CD8"/>
    <w:rsid w:val="00F23739"/>
    <w:rsid w:val="00FA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7EB18"/>
  <w15:chartTrackingRefBased/>
  <w15:docId w15:val="{E1E81214-766E-4951-96D9-BCAA5FD7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A5CD8"/>
    <w:rPr>
      <w:i/>
      <w:iCs/>
    </w:rPr>
  </w:style>
  <w:style w:type="table" w:styleId="a5">
    <w:name w:val="Table Grid"/>
    <w:basedOn w:val="a1"/>
    <w:uiPriority w:val="59"/>
    <w:rsid w:val="00EA5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3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2025-07-07T17:32:00Z</dcterms:created>
  <dcterms:modified xsi:type="dcterms:W3CDTF">2025-07-10T16:56:00Z</dcterms:modified>
</cp:coreProperties>
</file>