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56" w:rsidRDefault="00592818" w:rsidP="009E0956">
      <w:pPr>
        <w:spacing w:after="0"/>
        <w:jc w:val="center"/>
        <w:rPr>
          <w:rFonts w:ascii="Times New Roman" w:eastAsia="Times New Roman" w:hAnsi="Times New Roman" w:cs="Lato"/>
          <w:sz w:val="30"/>
          <w:szCs w:val="26"/>
        </w:rPr>
      </w:pPr>
      <w:r>
        <w:rPr>
          <w:rFonts w:ascii="Times New Roman" w:eastAsia="Times New Roman" w:hAnsi="Times New Roman" w:cs="Lato"/>
          <w:b/>
          <w:bCs/>
          <w:sz w:val="30"/>
          <w:szCs w:val="26"/>
        </w:rPr>
        <w:t>Мастер-класс для педагогов  «</w:t>
      </w:r>
      <w:r w:rsidR="00906B1C">
        <w:rPr>
          <w:rFonts w:ascii="Times New Roman" w:eastAsia="Times New Roman" w:hAnsi="Times New Roman" w:cs="Lato"/>
          <w:b/>
          <w:bCs/>
          <w:sz w:val="30"/>
          <w:szCs w:val="26"/>
        </w:rPr>
        <w:t xml:space="preserve">Развитие вестибулярной системы в коррекционной </w:t>
      </w:r>
      <w:r w:rsidR="009E0956">
        <w:rPr>
          <w:rFonts w:ascii="Times New Roman" w:eastAsia="Times New Roman" w:hAnsi="Times New Roman" w:cs="Lato"/>
          <w:b/>
          <w:bCs/>
          <w:sz w:val="30"/>
          <w:szCs w:val="26"/>
        </w:rPr>
        <w:t xml:space="preserve">детьми ОВЗ и </w:t>
      </w:r>
      <w:r w:rsidR="00906B1C">
        <w:rPr>
          <w:rFonts w:ascii="Times New Roman" w:eastAsia="Times New Roman" w:hAnsi="Times New Roman" w:cs="Lato"/>
          <w:b/>
          <w:bCs/>
          <w:sz w:val="30"/>
          <w:szCs w:val="26"/>
        </w:rPr>
        <w:t>работе с "группы риска"</w:t>
      </w:r>
    </w:p>
    <w:p w:rsidR="009E0956" w:rsidRDefault="009E0956" w:rsidP="009E0956">
      <w:pPr>
        <w:spacing w:after="0"/>
        <w:jc w:val="center"/>
        <w:rPr>
          <w:rFonts w:ascii="Times New Roman" w:eastAsia="Times New Roman" w:hAnsi="Times New Roman" w:cs="Lato"/>
          <w:sz w:val="30"/>
          <w:szCs w:val="26"/>
        </w:rPr>
      </w:pPr>
    </w:p>
    <w:p w:rsidR="009E0956" w:rsidRPr="009E0956" w:rsidRDefault="00906B1C" w:rsidP="009E0956">
      <w:pPr>
        <w:spacing w:after="0"/>
        <w:jc w:val="both"/>
        <w:rPr>
          <w:rFonts w:ascii="Times New Roman" w:eastAsia="Times New Roman" w:hAnsi="Times New Roman" w:cs="Lato"/>
          <w:sz w:val="30"/>
          <w:szCs w:val="26"/>
        </w:rPr>
      </w:pPr>
      <w:r w:rsidRPr="009E0956">
        <w:rPr>
          <w:rFonts w:ascii="Times New Roman" w:hAnsi="Times New Roman" w:cs="Times New Roman"/>
          <w:b/>
          <w:sz w:val="28"/>
          <w:szCs w:val="28"/>
        </w:rPr>
        <w:t>Цель</w:t>
      </w:r>
      <w:r w:rsidRPr="009E0956">
        <w:rPr>
          <w:rFonts w:ascii="Times New Roman" w:hAnsi="Times New Roman" w:cs="Times New Roman"/>
          <w:sz w:val="28"/>
          <w:szCs w:val="28"/>
        </w:rPr>
        <w:t>: Ознакомление педагогов с особенностями функционирования вестибулярной системы</w:t>
      </w:r>
      <w:r w:rsidR="009E0956" w:rsidRPr="009E0956">
        <w:rPr>
          <w:rFonts w:ascii="Times New Roman" w:hAnsi="Times New Roman" w:cs="Times New Roman"/>
          <w:sz w:val="28"/>
          <w:szCs w:val="28"/>
        </w:rPr>
        <w:t xml:space="preserve"> у </w:t>
      </w:r>
      <w:r w:rsidR="009E0956" w:rsidRPr="009E0956">
        <w:rPr>
          <w:rFonts w:ascii="Times New Roman" w:eastAsia="Times New Roman" w:hAnsi="Times New Roman" w:cs="Times New Roman"/>
          <w:bCs/>
          <w:sz w:val="28"/>
          <w:szCs w:val="28"/>
        </w:rPr>
        <w:t xml:space="preserve"> детей с  ОВЗ и  "группы риска"</w:t>
      </w:r>
    </w:p>
    <w:p w:rsidR="00592818" w:rsidRPr="009E0956" w:rsidRDefault="00592818" w:rsidP="009E0956">
      <w:pPr>
        <w:pStyle w:val="a3"/>
        <w:spacing w:before="0" w:beforeAutospacing="0" w:after="0" w:afterAutospacing="0"/>
        <w:jc w:val="both"/>
        <w:rPr>
          <w:sz w:val="28"/>
          <w:szCs w:val="28"/>
        </w:rPr>
      </w:pPr>
    </w:p>
    <w:p w:rsidR="00906B1C" w:rsidRDefault="00906B1C" w:rsidP="00592818">
      <w:pPr>
        <w:pStyle w:val="a3"/>
        <w:spacing w:before="0" w:beforeAutospacing="0" w:after="0" w:afterAutospacing="0"/>
        <w:rPr>
          <w:sz w:val="28"/>
          <w:szCs w:val="28"/>
        </w:rPr>
      </w:pPr>
      <w:r w:rsidRPr="00906B1C">
        <w:rPr>
          <w:b/>
          <w:sz w:val="28"/>
          <w:szCs w:val="28"/>
        </w:rPr>
        <w:t>Задачи</w:t>
      </w:r>
      <w:r>
        <w:rPr>
          <w:sz w:val="28"/>
          <w:szCs w:val="28"/>
        </w:rPr>
        <w:t>:</w:t>
      </w:r>
    </w:p>
    <w:p w:rsidR="00906B1C" w:rsidRDefault="00906B1C" w:rsidP="00592818">
      <w:pPr>
        <w:pStyle w:val="a3"/>
        <w:spacing w:before="0" w:beforeAutospacing="0" w:after="0" w:afterAutospacing="0"/>
        <w:rPr>
          <w:sz w:val="28"/>
          <w:szCs w:val="28"/>
        </w:rPr>
      </w:pPr>
      <w:r>
        <w:rPr>
          <w:sz w:val="28"/>
          <w:szCs w:val="28"/>
        </w:rPr>
        <w:t>1. Познакомить педагогов с особенностями работы вестибулярной системы.</w:t>
      </w:r>
    </w:p>
    <w:p w:rsidR="00906B1C" w:rsidRDefault="00906B1C" w:rsidP="00592818">
      <w:pPr>
        <w:pStyle w:val="a3"/>
        <w:spacing w:before="0" w:beforeAutospacing="0" w:after="0" w:afterAutospacing="0"/>
        <w:rPr>
          <w:sz w:val="28"/>
          <w:szCs w:val="28"/>
        </w:rPr>
      </w:pPr>
      <w:r>
        <w:rPr>
          <w:sz w:val="28"/>
          <w:szCs w:val="28"/>
        </w:rPr>
        <w:t xml:space="preserve">2. </w:t>
      </w:r>
      <w:r w:rsidR="000E3F4E">
        <w:rPr>
          <w:sz w:val="28"/>
          <w:szCs w:val="28"/>
        </w:rPr>
        <w:t xml:space="preserve">Показать педагогам методы стимуляции мозжечка с использованием упражнений на доске </w:t>
      </w:r>
      <w:proofErr w:type="spellStart"/>
      <w:r w:rsidR="000E3F4E">
        <w:rPr>
          <w:sz w:val="28"/>
          <w:szCs w:val="28"/>
        </w:rPr>
        <w:t>Бильгоу</w:t>
      </w:r>
      <w:proofErr w:type="spellEnd"/>
      <w:r w:rsidR="000E3F4E">
        <w:rPr>
          <w:sz w:val="28"/>
          <w:szCs w:val="28"/>
        </w:rPr>
        <w:t>, балансировочной подушке, ортопедических "кочек".</w:t>
      </w:r>
    </w:p>
    <w:p w:rsidR="000E3F4E" w:rsidRDefault="000E3F4E" w:rsidP="00592818">
      <w:pPr>
        <w:pStyle w:val="a3"/>
        <w:spacing w:before="0" w:beforeAutospacing="0" w:after="0" w:afterAutospacing="0"/>
        <w:rPr>
          <w:sz w:val="28"/>
          <w:szCs w:val="28"/>
        </w:rPr>
      </w:pPr>
      <w:r>
        <w:rPr>
          <w:sz w:val="28"/>
          <w:szCs w:val="28"/>
        </w:rPr>
        <w:t>3.Рекомендовать педагогам игры и упражнения на развитие зрительно-моторного взаимодействия координацию.</w:t>
      </w:r>
    </w:p>
    <w:p w:rsidR="000E3F4E" w:rsidRDefault="000E3F4E" w:rsidP="00592818">
      <w:pPr>
        <w:pStyle w:val="a3"/>
        <w:spacing w:before="0" w:beforeAutospacing="0" w:after="0" w:afterAutospacing="0"/>
        <w:rPr>
          <w:sz w:val="28"/>
          <w:szCs w:val="28"/>
        </w:rPr>
      </w:pPr>
    </w:p>
    <w:p w:rsidR="007334ED" w:rsidRDefault="00592818" w:rsidP="00592818">
      <w:pPr>
        <w:autoSpaceDE w:val="0"/>
        <w:autoSpaceDN w:val="0"/>
        <w:adjustRightInd w:val="0"/>
        <w:jc w:val="both"/>
        <w:rPr>
          <w:rFonts w:ascii="Times New Roman" w:hAnsi="Times New Roman" w:cs="Times New Roman"/>
          <w:sz w:val="28"/>
          <w:szCs w:val="28"/>
        </w:rPr>
      </w:pPr>
      <w:r w:rsidRPr="007334ED">
        <w:rPr>
          <w:rFonts w:ascii="Times New Roman" w:eastAsia="Calibri" w:hAnsi="Times New Roman" w:cs="Times New Roman"/>
          <w:b/>
          <w:sz w:val="28"/>
          <w:szCs w:val="28"/>
        </w:rPr>
        <w:t xml:space="preserve">        </w:t>
      </w:r>
      <w:r w:rsidRPr="007334ED">
        <w:rPr>
          <w:rFonts w:ascii="Times New Roman" w:eastAsia="Calibri" w:hAnsi="Times New Roman" w:cs="Times New Roman"/>
          <w:sz w:val="28"/>
          <w:szCs w:val="28"/>
        </w:rPr>
        <w:t xml:space="preserve"> </w:t>
      </w:r>
      <w:r w:rsidR="00BB5BDF" w:rsidRPr="007334ED">
        <w:rPr>
          <w:rFonts w:ascii="Times New Roman" w:hAnsi="Times New Roman" w:cs="Times New Roman"/>
          <w:sz w:val="28"/>
          <w:szCs w:val="28"/>
        </w:rPr>
        <w:t>Добрый день, уважаемые коллеги! Я рада приветствовать вас на мастер-классе «</w:t>
      </w:r>
      <w:r w:rsidR="00BB5BDF" w:rsidRPr="007334ED">
        <w:rPr>
          <w:rFonts w:ascii="Times New Roman" w:eastAsia="Times New Roman" w:hAnsi="Times New Roman" w:cs="Times New Roman"/>
          <w:bCs/>
          <w:sz w:val="28"/>
          <w:szCs w:val="28"/>
        </w:rPr>
        <w:t>Развитие вестибулярной системы в коррекционной работе с детьми ОВЗ и "группы риска</w:t>
      </w:r>
      <w:r w:rsidR="00BB5BDF" w:rsidRPr="007334ED">
        <w:rPr>
          <w:rFonts w:ascii="Times New Roman" w:hAnsi="Times New Roman" w:cs="Times New Roman"/>
          <w:sz w:val="28"/>
          <w:szCs w:val="28"/>
        </w:rPr>
        <w:t>».</w:t>
      </w:r>
    </w:p>
    <w:p w:rsidR="00592818" w:rsidRDefault="00BB5BDF" w:rsidP="00592818">
      <w:pPr>
        <w:autoSpaceDE w:val="0"/>
        <w:autoSpaceDN w:val="0"/>
        <w:adjustRightInd w:val="0"/>
        <w:jc w:val="both"/>
        <w:rPr>
          <w:rFonts w:ascii="Times New Roman" w:eastAsia="Calibri" w:hAnsi="Times New Roman" w:cs="Times New Roman"/>
          <w:sz w:val="28"/>
          <w:szCs w:val="28"/>
        </w:rPr>
      </w:pPr>
      <w:r w:rsidRPr="007334ED">
        <w:rPr>
          <w:rFonts w:ascii="Times New Roman" w:hAnsi="Times New Roman" w:cs="Times New Roman"/>
          <w:sz w:val="28"/>
          <w:szCs w:val="28"/>
        </w:rPr>
        <w:t xml:space="preserve"> </w:t>
      </w:r>
      <w:r w:rsidR="00592818" w:rsidRPr="007334ED">
        <w:rPr>
          <w:rFonts w:ascii="Times New Roman" w:eastAsia="Calibri" w:hAnsi="Times New Roman" w:cs="Times New Roman"/>
          <w:sz w:val="28"/>
          <w:szCs w:val="28"/>
        </w:rPr>
        <w:t>Выбор направления работы по регуляции</w:t>
      </w:r>
      <w:r w:rsidR="00592818">
        <w:rPr>
          <w:rFonts w:ascii="Times New Roman" w:eastAsia="Calibri" w:hAnsi="Times New Roman" w:cs="Times New Roman"/>
          <w:sz w:val="28"/>
          <w:szCs w:val="28"/>
        </w:rPr>
        <w:t xml:space="preserve"> поведения дошкольников с ограниченными возможностями здоровья  и  группы «риска», с применением метода сенсорной интеграции обусловлен рядом факторов. С одной стороны, в настоящее время в дошкольных учреждениях происходит увеличении количества детей  с ограниченными возможностями здоровья,  а также  детей с  нарушениями нервно-психического развития, которых специалисты относят к группе «риска». </w:t>
      </w:r>
    </w:p>
    <w:p w:rsidR="00592818" w:rsidRDefault="00592818" w:rsidP="00592818">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Нередко педагоги-психологи отмечают у данных групп детей неумение управлять своим поведением. Отсутствие способности остановиться, задержать импульсивный ответ, привычную реакцию на тот или иной раздражитель не дают возможности ребенку выполнять указания взрослого, следовать нормам поведения, сосредоточиться на каком-нибудь деле и довести его до конца, планировать свои действия. А, как следствие, это мешает осваивать образовательную программу и развиваться в соответствии с возрастными показателями.</w:t>
      </w:r>
    </w:p>
    <w:p w:rsidR="00592818" w:rsidRDefault="00592818" w:rsidP="00592818">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ФГОС  ДО  так же призывает нас учитывать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 </w:t>
      </w:r>
    </w:p>
    <w:p w:rsidR="00592818" w:rsidRDefault="00592818" w:rsidP="00592818">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Таким образом, рост числа детей с особыми образовательными потребностями  в дошкольных учреждениях выдвигает коррекционно-развивающее направление в ряд значимых и приоритетных.</w:t>
      </w:r>
    </w:p>
    <w:p w:rsidR="00592818" w:rsidRDefault="00592818" w:rsidP="00592818">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 другой стороны, в практике педагогов–психологов ДОУ недостаточно результативных методов и технологий для работы с данной категорией детей и обозначенной проблемой в поведении.</w:t>
      </w:r>
    </w:p>
    <w:p w:rsidR="00592818" w:rsidRDefault="00592818" w:rsidP="00592818">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Традиционные психолого-педагогические методы работы с детьми ОВЗ  и группы «риска» по регуляции поведения малоэффективны.</w:t>
      </w:r>
      <w:r>
        <w:rPr>
          <w:rFonts w:ascii="Times New Roman" w:eastAsia="Calibri" w:hAnsi="Times New Roman" w:cs="Times New Roman"/>
          <w:color w:val="FF0000"/>
          <w:sz w:val="28"/>
          <w:szCs w:val="28"/>
        </w:rPr>
        <w:t xml:space="preserve"> </w:t>
      </w:r>
      <w:r>
        <w:rPr>
          <w:rFonts w:ascii="Times New Roman" w:eastAsia="Calibri" w:hAnsi="Times New Roman" w:cs="Times New Roman"/>
          <w:sz w:val="28"/>
          <w:szCs w:val="28"/>
        </w:rPr>
        <w:t>Обзор научно-теоретической и научно-методической литературы не выявил комплексного подхода к регуляции поведения дошкольников.</w:t>
      </w:r>
    </w:p>
    <w:p w:rsidR="00592818" w:rsidRDefault="00592818" w:rsidP="00592818">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Однако, анализ научных исследований отечественных и зарубежных ученых показывает, что  включение метода сенсорной интеграции в  структуру коррекционно-развивающих занятий позволяет улучшить результаты в регуляции поведения детей. </w:t>
      </w:r>
    </w:p>
    <w:p w:rsidR="00592818" w:rsidRDefault="00592818" w:rsidP="00592818">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Метод сенсорной интеграции включает в себя техники: сенсорная суммация - комплексное применение упражнений, включающих в работу одновременно несколько</w:t>
      </w:r>
      <w:r>
        <w:rPr>
          <w:rFonts w:ascii="Times New Roman" w:eastAsia="Calibri" w:hAnsi="Times New Roman" w:cs="Times New Roman"/>
          <w:sz w:val="24"/>
          <w:szCs w:val="24"/>
        </w:rPr>
        <w:t xml:space="preserve"> </w:t>
      </w:r>
      <w:r>
        <w:rPr>
          <w:rFonts w:ascii="Times New Roman" w:eastAsia="Calibri" w:hAnsi="Times New Roman" w:cs="Times New Roman"/>
          <w:sz w:val="28"/>
          <w:szCs w:val="28"/>
        </w:rPr>
        <w:t xml:space="preserve">сенсорных функций; так же </w:t>
      </w:r>
      <w:proofErr w:type="spellStart"/>
      <w:r>
        <w:rPr>
          <w:rFonts w:ascii="Times New Roman" w:eastAsia="Calibri" w:hAnsi="Times New Roman" w:cs="Times New Roman"/>
          <w:sz w:val="28"/>
          <w:szCs w:val="28"/>
        </w:rPr>
        <w:t>песко</w:t>
      </w:r>
      <w:proofErr w:type="spellEnd"/>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аква</w:t>
      </w:r>
      <w:proofErr w:type="spellEnd"/>
      <w:r>
        <w:rPr>
          <w:rFonts w:ascii="Times New Roman" w:eastAsia="Calibri" w:hAnsi="Times New Roman" w:cs="Times New Roman"/>
          <w:sz w:val="28"/>
          <w:szCs w:val="28"/>
        </w:rPr>
        <w:t xml:space="preserve"> терапия, применение сенсомоторных комплексов упражнений с </w:t>
      </w:r>
      <w:proofErr w:type="spellStart"/>
      <w:r>
        <w:rPr>
          <w:rFonts w:ascii="Times New Roman" w:eastAsia="Calibri" w:hAnsi="Times New Roman" w:cs="Times New Roman"/>
          <w:sz w:val="28"/>
          <w:szCs w:val="28"/>
        </w:rPr>
        <w:t>кинезиомешочками</w:t>
      </w:r>
      <w:proofErr w:type="spellEnd"/>
      <w:r>
        <w:rPr>
          <w:rFonts w:ascii="Times New Roman" w:eastAsia="Calibri" w:hAnsi="Times New Roman" w:cs="Times New Roman"/>
          <w:sz w:val="28"/>
          <w:szCs w:val="28"/>
        </w:rPr>
        <w:t xml:space="preserve"> и </w:t>
      </w:r>
      <w:proofErr w:type="spellStart"/>
      <w:r>
        <w:rPr>
          <w:rFonts w:ascii="Times New Roman" w:eastAsia="Calibri" w:hAnsi="Times New Roman" w:cs="Times New Roman"/>
          <w:sz w:val="28"/>
          <w:szCs w:val="28"/>
        </w:rPr>
        <w:t>кинезиомячиками</w:t>
      </w:r>
      <w:proofErr w:type="spellEnd"/>
      <w:r>
        <w:rPr>
          <w:rFonts w:ascii="Times New Roman" w:eastAsia="Calibri" w:hAnsi="Times New Roman" w:cs="Times New Roman"/>
          <w:sz w:val="28"/>
          <w:szCs w:val="28"/>
        </w:rPr>
        <w:t>, на балансировочных платформах и других неустойчивых поверхностях.</w:t>
      </w:r>
    </w:p>
    <w:p w:rsidR="00592818" w:rsidRDefault="00592818" w:rsidP="00592818">
      <w:pPr>
        <w:pStyle w:val="a3"/>
        <w:shd w:val="clear" w:color="auto" w:fill="FFFFFF"/>
        <w:spacing w:before="0" w:beforeAutospacing="0" w:after="150" w:afterAutospacing="0" w:line="300" w:lineRule="atLeast"/>
        <w:rPr>
          <w:rFonts w:ascii="Arial" w:hAnsi="Arial" w:cs="Arial"/>
          <w:color w:val="000000"/>
          <w:sz w:val="28"/>
          <w:szCs w:val="28"/>
        </w:rPr>
      </w:pP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sz w:val="28"/>
          <w:szCs w:val="28"/>
        </w:rPr>
        <w:t xml:space="preserve">       В рамках мастер-класса, мы хотим поделиться своим опытом использования одной из инновационных технологий в коррекционной работе с детьми, имеющими проблемы в развитии. И это система тренировок на балансировочной доске </w:t>
      </w:r>
      <w:proofErr w:type="spellStart"/>
      <w:r>
        <w:rPr>
          <w:rFonts w:ascii="Times New Roman" w:eastAsia="Times New Roman" w:hAnsi="Times New Roman" w:cs="inherit"/>
          <w:sz w:val="28"/>
          <w:szCs w:val="28"/>
        </w:rPr>
        <w:t>Бильгоу</w:t>
      </w:r>
      <w:proofErr w:type="spellEnd"/>
      <w:r>
        <w:rPr>
          <w:rFonts w:ascii="Times New Roman" w:eastAsia="Times New Roman" w:hAnsi="Times New Roman" w:cs="inherit"/>
          <w:sz w:val="28"/>
          <w:szCs w:val="28"/>
        </w:rPr>
        <w:t>, которая является одним из наиболее эффективных методов развития мозжечка. Р</w:t>
      </w:r>
      <w:r>
        <w:rPr>
          <w:rFonts w:ascii="Times New Roman" w:eastAsia="Times New Roman" w:hAnsi="Times New Roman"/>
          <w:sz w:val="28"/>
          <w:szCs w:val="28"/>
        </w:rPr>
        <w:t xml:space="preserve">азработчик программы </w:t>
      </w:r>
      <w:proofErr w:type="spellStart"/>
      <w:r>
        <w:rPr>
          <w:rFonts w:ascii="Times New Roman" w:eastAsia="Times New Roman" w:hAnsi="Times New Roman"/>
          <w:sz w:val="28"/>
          <w:szCs w:val="28"/>
        </w:rPr>
        <w:t>Френк</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Бильгоу</w:t>
      </w:r>
      <w:proofErr w:type="spellEnd"/>
      <w:r>
        <w:rPr>
          <w:rFonts w:ascii="Times New Roman" w:eastAsia="Times New Roman" w:hAnsi="Times New Roman"/>
          <w:sz w:val="28"/>
          <w:szCs w:val="28"/>
        </w:rPr>
        <w:t>.</w:t>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sz w:val="28"/>
          <w:szCs w:val="28"/>
        </w:rPr>
        <w:t xml:space="preserve">     Цель подобной мозжечковой стимуляции – синхронизировать работу центров мозга, ответственных за познавательные и двигательные функции, а также развить зрительно-моторное взаимодействие и координацию.</w:t>
      </w:r>
    </w:p>
    <w:p w:rsidR="00592818" w:rsidRDefault="00592818" w:rsidP="00592818">
      <w:pPr>
        <w:spacing w:after="0"/>
        <w:jc w:val="both"/>
        <w:rPr>
          <w:rFonts w:ascii="Times New Roman" w:eastAsia="Times New Roman" w:hAnsi="Times New Roman" w:cs="inherit"/>
          <w:sz w:val="24"/>
          <w:szCs w:val="24"/>
        </w:rPr>
      </w:pPr>
    </w:p>
    <w:p w:rsidR="00592818" w:rsidRDefault="00592818" w:rsidP="00592818">
      <w:pPr>
        <w:spacing w:after="0"/>
        <w:jc w:val="both"/>
        <w:rPr>
          <w:rFonts w:ascii="Times New Roman" w:eastAsia="Times New Roman" w:hAnsi="Times New Roman" w:cs="inherit"/>
          <w:sz w:val="28"/>
          <w:szCs w:val="26"/>
        </w:rPr>
      </w:pPr>
      <w:r>
        <w:rPr>
          <w:rFonts w:ascii="Times New Roman" w:eastAsia="Times New Roman" w:hAnsi="Times New Roman" w:cs="inherit"/>
          <w:noProof/>
          <w:sz w:val="28"/>
          <w:szCs w:val="26"/>
          <w:lang w:eastAsia="ru-RU"/>
        </w:rPr>
        <w:lastRenderedPageBreak/>
        <w:drawing>
          <wp:inline distT="0" distB="0" distL="0" distR="0">
            <wp:extent cx="5934075" cy="4457700"/>
            <wp:effectExtent l="19050" t="0" r="9525" b="0"/>
            <wp:docPr id="1" name="Рисунок 1" descr="Анатомия строения, функции коры головного мозг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натомия строения, функции коры головного мозга "/>
                    <pic:cNvPicPr>
                      <a:picLocks noChangeAspect="1" noChangeArrowheads="1"/>
                    </pic:cNvPicPr>
                  </pic:nvPicPr>
                  <pic:blipFill>
                    <a:blip r:embed="rId6"/>
                    <a:srcRect/>
                    <a:stretch>
                      <a:fillRect/>
                    </a:stretch>
                  </pic:blipFill>
                  <pic:spPr bwMode="auto">
                    <a:xfrm>
                      <a:off x="0" y="0"/>
                      <a:ext cx="5934075" cy="4457700"/>
                    </a:xfrm>
                    <a:prstGeom prst="rect">
                      <a:avLst/>
                    </a:prstGeom>
                    <a:noFill/>
                    <a:ln w="9525">
                      <a:noFill/>
                      <a:miter lim="800000"/>
                      <a:headEnd/>
                      <a:tailEnd/>
                    </a:ln>
                  </pic:spPr>
                </pic:pic>
              </a:graphicData>
            </a:graphic>
          </wp:inline>
        </w:drawing>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sz w:val="28"/>
          <w:szCs w:val="28"/>
        </w:rPr>
        <w:t xml:space="preserve">  Современная нейропсихология утверждает: мозжечок связан со всеми структурами нашей нервной системы. Он детерминирует в интеллектуальном, речевом и эмоциональном развитии ребенка.</w:t>
      </w:r>
    </w:p>
    <w:p w:rsidR="00592818" w:rsidRDefault="00592818" w:rsidP="00592818">
      <w:pPr>
        <w:spacing w:after="0"/>
        <w:jc w:val="both"/>
        <w:rPr>
          <w:rFonts w:ascii="Times New Roman" w:eastAsia="Times New Roman" w:hAnsi="Times New Roman" w:cs="inherit"/>
          <w:sz w:val="28"/>
          <w:szCs w:val="28"/>
        </w:rPr>
      </w:pPr>
    </w:p>
    <w:p w:rsidR="00592818" w:rsidRDefault="00592818" w:rsidP="00592818">
      <w:pPr>
        <w:spacing w:after="0"/>
        <w:jc w:val="both"/>
        <w:rPr>
          <w:rFonts w:ascii="Times New Roman" w:eastAsia="Times New Roman" w:hAnsi="Times New Roman" w:cs="inherit"/>
          <w:sz w:val="28"/>
          <w:szCs w:val="28"/>
        </w:rPr>
      </w:pPr>
    </w:p>
    <w:p w:rsidR="00592818" w:rsidRDefault="00592818" w:rsidP="00592818">
      <w:pPr>
        <w:spacing w:after="0"/>
        <w:jc w:val="both"/>
        <w:rPr>
          <w:rFonts w:ascii="Times New Roman" w:eastAsia="Times New Roman" w:hAnsi="Times New Roman" w:cs="inherit"/>
          <w:sz w:val="28"/>
          <w:szCs w:val="26"/>
        </w:rPr>
      </w:pPr>
      <w:r>
        <w:rPr>
          <w:rFonts w:ascii="Times New Roman" w:eastAsia="Times New Roman" w:hAnsi="Times New Roman" w:cs="inherit"/>
          <w:noProof/>
          <w:sz w:val="28"/>
          <w:szCs w:val="26"/>
          <w:lang w:eastAsia="ru-RU"/>
        </w:rPr>
        <w:lastRenderedPageBreak/>
        <w:drawing>
          <wp:inline distT="0" distB="0" distL="0" distR="0">
            <wp:extent cx="5934075" cy="4457700"/>
            <wp:effectExtent l="19050" t="0" r="9525" b="0"/>
            <wp:docPr id="2" name="Рисунок 2" descr="https://fsd.multiurok.ru/html/2022/09/01/s_631031259750b/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fsd.multiurok.ru/html/2022/09/01/s_631031259750b/img2.jpg"/>
                    <pic:cNvPicPr>
                      <a:picLocks noChangeAspect="1" noChangeArrowheads="1"/>
                    </pic:cNvPicPr>
                  </pic:nvPicPr>
                  <pic:blipFill>
                    <a:blip r:embed="rId7"/>
                    <a:srcRect/>
                    <a:stretch>
                      <a:fillRect/>
                    </a:stretch>
                  </pic:blipFill>
                  <pic:spPr bwMode="auto">
                    <a:xfrm>
                      <a:off x="0" y="0"/>
                      <a:ext cx="5934075" cy="4457700"/>
                    </a:xfrm>
                    <a:prstGeom prst="rect">
                      <a:avLst/>
                    </a:prstGeom>
                    <a:noFill/>
                    <a:ln w="9525">
                      <a:noFill/>
                      <a:miter lim="800000"/>
                      <a:headEnd/>
                      <a:tailEnd/>
                    </a:ln>
                  </pic:spPr>
                </pic:pic>
              </a:graphicData>
            </a:graphic>
          </wp:inline>
        </w:drawing>
      </w:r>
    </w:p>
    <w:p w:rsidR="00592818" w:rsidRDefault="00592818" w:rsidP="00592818">
      <w:pPr>
        <w:spacing w:after="0"/>
        <w:jc w:val="both"/>
        <w:rPr>
          <w:rFonts w:ascii="Times New Roman" w:eastAsia="Times New Roman" w:hAnsi="Times New Roman" w:cs="inherit"/>
          <w:sz w:val="28"/>
          <w:szCs w:val="26"/>
        </w:rPr>
      </w:pPr>
    </w:p>
    <w:p w:rsidR="00143DE4" w:rsidRDefault="00143DE4" w:rsidP="00592818">
      <w:pPr>
        <w:spacing w:after="0"/>
        <w:jc w:val="both"/>
        <w:rPr>
          <w:rFonts w:ascii="Times New Roman" w:eastAsia="Times New Roman" w:hAnsi="Times New Roman" w:cs="inherit"/>
          <w:sz w:val="28"/>
          <w:szCs w:val="26"/>
        </w:rPr>
      </w:pPr>
    </w:p>
    <w:p w:rsidR="00143DE4" w:rsidRDefault="00143DE4" w:rsidP="00592818">
      <w:pPr>
        <w:spacing w:after="0"/>
        <w:jc w:val="both"/>
        <w:rPr>
          <w:rFonts w:ascii="Times New Roman" w:eastAsia="Times New Roman" w:hAnsi="Times New Roman" w:cs="inherit"/>
          <w:sz w:val="28"/>
          <w:szCs w:val="26"/>
        </w:rPr>
      </w:pPr>
    </w:p>
    <w:p w:rsidR="00592818" w:rsidRDefault="00592818" w:rsidP="00592818">
      <w:pPr>
        <w:spacing w:after="0"/>
        <w:jc w:val="both"/>
        <w:rPr>
          <w:rFonts w:ascii="Times New Roman" w:eastAsia="Times New Roman" w:hAnsi="Times New Roman" w:cs="inherit"/>
          <w:sz w:val="28"/>
          <w:szCs w:val="26"/>
        </w:rPr>
      </w:pPr>
    </w:p>
    <w:p w:rsidR="00592818" w:rsidRDefault="00592818" w:rsidP="00592818">
      <w:pPr>
        <w:spacing w:after="0"/>
        <w:rPr>
          <w:rFonts w:ascii="Times New Roman" w:eastAsia="Times New Roman" w:hAnsi="Times New Roman" w:cs="inherit"/>
          <w:sz w:val="28"/>
          <w:szCs w:val="28"/>
        </w:rPr>
      </w:pPr>
      <w:r>
        <w:rPr>
          <w:rFonts w:ascii="Times New Roman" w:eastAsia="Times New Roman" w:hAnsi="Times New Roman" w:cs="inherit"/>
          <w:sz w:val="28"/>
          <w:szCs w:val="28"/>
        </w:rPr>
        <w:t xml:space="preserve">Сам Фрэнк </w:t>
      </w:r>
      <w:proofErr w:type="spellStart"/>
      <w:r>
        <w:rPr>
          <w:rFonts w:ascii="Times New Roman" w:eastAsia="Times New Roman" w:hAnsi="Times New Roman" w:cs="inherit"/>
          <w:sz w:val="28"/>
          <w:szCs w:val="28"/>
        </w:rPr>
        <w:t>Бильгоу</w:t>
      </w:r>
      <w:proofErr w:type="spellEnd"/>
      <w:r>
        <w:rPr>
          <w:rFonts w:ascii="Times New Roman" w:eastAsia="Times New Roman" w:hAnsi="Times New Roman" w:cs="inherit"/>
          <w:sz w:val="28"/>
          <w:szCs w:val="28"/>
        </w:rPr>
        <w:t xml:space="preserve"> отмечал, что после 15 минут занятий можно видеть сначала кратковременный, затем все более устойчивый эффект в улучшении концентрации внимания, скорости мышления, самоконтроле.</w:t>
      </w:r>
    </w:p>
    <w:p w:rsidR="00592818" w:rsidRDefault="00592818" w:rsidP="00592818">
      <w:pPr>
        <w:spacing w:after="0"/>
        <w:rPr>
          <w:rFonts w:ascii="Times New Roman" w:eastAsia="Times New Roman" w:hAnsi="Times New Roman" w:cs="inherit"/>
          <w:sz w:val="28"/>
          <w:szCs w:val="28"/>
        </w:rPr>
      </w:pPr>
      <w:r>
        <w:rPr>
          <w:rFonts w:ascii="Times New Roman" w:eastAsia="Times New Roman" w:hAnsi="Times New Roman" w:cs="inherit"/>
          <w:sz w:val="28"/>
          <w:szCs w:val="28"/>
        </w:rPr>
        <w:t xml:space="preserve">Специальные занятия по программе мозжечковой стимуляции рекомендованы детям, у которых есть нарушения координации, внимания, </w:t>
      </w:r>
      <w:proofErr w:type="spellStart"/>
      <w:r>
        <w:rPr>
          <w:rFonts w:ascii="Times New Roman" w:eastAsia="Times New Roman" w:hAnsi="Times New Roman" w:cs="inherit"/>
          <w:sz w:val="28"/>
          <w:szCs w:val="28"/>
        </w:rPr>
        <w:t>гиперактивность</w:t>
      </w:r>
      <w:proofErr w:type="spellEnd"/>
      <w:r>
        <w:rPr>
          <w:rFonts w:ascii="Times New Roman" w:eastAsia="Times New Roman" w:hAnsi="Times New Roman" w:cs="inherit"/>
          <w:sz w:val="28"/>
          <w:szCs w:val="28"/>
        </w:rPr>
        <w:t xml:space="preserve"> (СДВГ), выявлены </w:t>
      </w:r>
      <w:proofErr w:type="spellStart"/>
      <w:r>
        <w:rPr>
          <w:rFonts w:ascii="Times New Roman" w:eastAsia="Times New Roman" w:hAnsi="Times New Roman" w:cs="inherit"/>
          <w:sz w:val="28"/>
          <w:szCs w:val="28"/>
        </w:rPr>
        <w:t>аутичные</w:t>
      </w:r>
      <w:proofErr w:type="spellEnd"/>
      <w:r>
        <w:rPr>
          <w:rFonts w:ascii="Times New Roman" w:eastAsia="Times New Roman" w:hAnsi="Times New Roman" w:cs="inherit"/>
          <w:sz w:val="28"/>
          <w:szCs w:val="28"/>
        </w:rPr>
        <w:t xml:space="preserve"> черты, есть задержки устной, письменной речи, ЗПР, ЗПРР, последствия минимальной мозговой дисфункции, ДЦП, также для детей с РАС.</w:t>
      </w:r>
    </w:p>
    <w:p w:rsidR="00592818" w:rsidRDefault="00592818" w:rsidP="00592818">
      <w:pPr>
        <w:spacing w:after="0"/>
        <w:rPr>
          <w:rFonts w:ascii="Times New Roman" w:eastAsia="Times New Roman" w:hAnsi="Times New Roman" w:cs="Times New Roman"/>
          <w:sz w:val="28"/>
          <w:szCs w:val="28"/>
        </w:rPr>
      </w:pPr>
      <w:r>
        <w:rPr>
          <w:rFonts w:ascii="Times New Roman" w:hAnsi="Times New Roman" w:cs="Times New Roman"/>
          <w:sz w:val="28"/>
          <w:szCs w:val="28"/>
        </w:rPr>
        <w:t xml:space="preserve">Часто родители ошибаются, списывая неловкость в движениях ребенка на его личностные особенности. Неуклюжесть и неловкость это явные признаки того, что есть более серьезные проблемы психологического, интеллектуального и логопедического характера. Важно не упустить проблему и вовремя начать своевременную мозжечковую стимуляцию с помощью балансировочной доски </w:t>
      </w:r>
      <w:proofErr w:type="spellStart"/>
      <w:r>
        <w:rPr>
          <w:rFonts w:ascii="Times New Roman" w:hAnsi="Times New Roman" w:cs="Times New Roman"/>
          <w:sz w:val="28"/>
          <w:szCs w:val="28"/>
        </w:rPr>
        <w:t>Бильгоу</w:t>
      </w:r>
      <w:proofErr w:type="spellEnd"/>
      <w:r>
        <w:rPr>
          <w:rFonts w:ascii="Times New Roman" w:hAnsi="Times New Roman" w:cs="Times New Roman"/>
          <w:sz w:val="28"/>
          <w:szCs w:val="28"/>
        </w:rPr>
        <w:t>.</w:t>
      </w:r>
    </w:p>
    <w:p w:rsidR="00592818" w:rsidRDefault="00592818" w:rsidP="00592818">
      <w:pPr>
        <w:spacing w:after="0"/>
        <w:jc w:val="both"/>
        <w:rPr>
          <w:rFonts w:ascii="Times New Roman" w:eastAsia="Times New Roman" w:hAnsi="Times New Roman"/>
          <w:sz w:val="28"/>
          <w:szCs w:val="28"/>
        </w:rPr>
      </w:pP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sz w:val="28"/>
          <w:szCs w:val="28"/>
        </w:rPr>
        <w:lastRenderedPageBreak/>
        <w:t xml:space="preserve">        Для работы над стимуляцией мозжечка применяется специально разработанное устройство: балансирующая доска </w:t>
      </w:r>
      <w:proofErr w:type="spellStart"/>
      <w:r>
        <w:rPr>
          <w:rFonts w:ascii="Times New Roman" w:eastAsia="Times New Roman" w:hAnsi="Times New Roman" w:cs="inherit"/>
          <w:sz w:val="28"/>
          <w:szCs w:val="28"/>
        </w:rPr>
        <w:t>Бильгоу</w:t>
      </w:r>
      <w:proofErr w:type="spellEnd"/>
      <w:r>
        <w:rPr>
          <w:rFonts w:ascii="Times New Roman" w:eastAsia="Times New Roman" w:hAnsi="Times New Roman" w:cs="inherit"/>
          <w:sz w:val="28"/>
          <w:szCs w:val="28"/>
        </w:rPr>
        <w:t>.</w:t>
      </w:r>
    </w:p>
    <w:p w:rsidR="00592818" w:rsidRDefault="00592818" w:rsidP="00592818">
      <w:pPr>
        <w:spacing w:after="0"/>
        <w:jc w:val="both"/>
        <w:rPr>
          <w:rFonts w:ascii="Times New Roman" w:eastAsia="Times New Roman" w:hAnsi="Times New Roman" w:cs="inherit"/>
          <w:sz w:val="28"/>
          <w:szCs w:val="28"/>
        </w:rPr>
      </w:pPr>
    </w:p>
    <w:p w:rsidR="00592818" w:rsidRDefault="00592818" w:rsidP="00592818">
      <w:pPr>
        <w:spacing w:after="0"/>
        <w:jc w:val="both"/>
        <w:rPr>
          <w:rFonts w:ascii="Times New Roman" w:eastAsia="Times New Roman" w:hAnsi="Times New Roman" w:cs="inherit"/>
          <w:sz w:val="28"/>
          <w:szCs w:val="28"/>
        </w:rPr>
      </w:pPr>
    </w:p>
    <w:p w:rsidR="00592818" w:rsidRDefault="00592818" w:rsidP="00592818">
      <w:pPr>
        <w:spacing w:after="0"/>
        <w:jc w:val="both"/>
        <w:rPr>
          <w:rFonts w:ascii="Times New Roman" w:eastAsia="Times New Roman" w:hAnsi="Times New Roman" w:cs="inherit"/>
          <w:sz w:val="28"/>
          <w:szCs w:val="28"/>
        </w:rPr>
      </w:pPr>
    </w:p>
    <w:p w:rsidR="00592818" w:rsidRDefault="00592818" w:rsidP="00592818">
      <w:pPr>
        <w:spacing w:after="0"/>
        <w:jc w:val="both"/>
        <w:rPr>
          <w:rFonts w:ascii="Times New Roman" w:eastAsia="Times New Roman" w:hAnsi="Times New Roman" w:cs="inherit"/>
          <w:sz w:val="28"/>
          <w:szCs w:val="26"/>
        </w:rPr>
      </w:pPr>
      <w:r>
        <w:rPr>
          <w:rFonts w:ascii="Times New Roman" w:eastAsia="Times New Roman" w:hAnsi="Times New Roman" w:cs="inherit"/>
          <w:noProof/>
          <w:sz w:val="28"/>
          <w:szCs w:val="26"/>
          <w:lang w:eastAsia="ru-RU"/>
        </w:rPr>
        <w:drawing>
          <wp:inline distT="0" distB="0" distL="0" distR="0">
            <wp:extent cx="5934075" cy="4457700"/>
            <wp:effectExtent l="19050" t="0" r="9525" b="0"/>
            <wp:docPr id="3" name="Рисунок 27" descr="https://fsd.multiurok.ru/html/2022/09/01/s_631031259750b/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fsd.multiurok.ru/html/2022/09/01/s_631031259750b/img7.jpg"/>
                    <pic:cNvPicPr>
                      <a:picLocks noChangeAspect="1" noChangeArrowheads="1"/>
                    </pic:cNvPicPr>
                  </pic:nvPicPr>
                  <pic:blipFill>
                    <a:blip r:embed="rId8"/>
                    <a:srcRect/>
                    <a:stretch>
                      <a:fillRect/>
                    </a:stretch>
                  </pic:blipFill>
                  <pic:spPr bwMode="auto">
                    <a:xfrm>
                      <a:off x="0" y="0"/>
                      <a:ext cx="5934075" cy="4457700"/>
                    </a:xfrm>
                    <a:prstGeom prst="rect">
                      <a:avLst/>
                    </a:prstGeom>
                    <a:noFill/>
                    <a:ln w="9525">
                      <a:noFill/>
                      <a:miter lim="800000"/>
                      <a:headEnd/>
                      <a:tailEnd/>
                    </a:ln>
                  </pic:spPr>
                </pic:pic>
              </a:graphicData>
            </a:graphic>
          </wp:inline>
        </w:drawing>
      </w:r>
    </w:p>
    <w:p w:rsidR="00592818" w:rsidRDefault="00592818" w:rsidP="00592818">
      <w:pPr>
        <w:spacing w:after="0"/>
        <w:jc w:val="both"/>
        <w:rPr>
          <w:rFonts w:ascii="Times New Roman" w:eastAsia="Times New Roman" w:hAnsi="Times New Roman" w:cs="inherit"/>
          <w:sz w:val="28"/>
          <w:szCs w:val="26"/>
        </w:rPr>
      </w:pP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cs="inherit"/>
          <w:sz w:val="28"/>
          <w:szCs w:val="28"/>
        </w:rPr>
        <w:t>Ребенок стоит на поверхности доски, которая, в свою очередь, укреплена на округлой основе, что и заставляет его балансировать в попытках удержать равновесие. Основание конструкции очень похоже на основание детских игрушек-качалок.</w:t>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b/>
          <w:bCs/>
          <w:sz w:val="28"/>
          <w:szCs w:val="28"/>
        </w:rPr>
        <w:t xml:space="preserve">    Принцип методики</w:t>
      </w:r>
      <w:r>
        <w:rPr>
          <w:rFonts w:ascii="Times New Roman" w:eastAsia="Times New Roman" w:hAnsi="Times New Roman" w:cs="inherit"/>
          <w:sz w:val="28"/>
          <w:szCs w:val="28"/>
        </w:rPr>
        <w:t>: регулярные занятия с использованием балансировочной доски напоминают особую лечебную физкультуру. Они включают упражнения на равновесие, координацию движений, развитие зрительно-моторной координации. Во время сеанса ребенок должен, балансируя на доске, удерживать положение своего тела и выполнять определенные задания. Эти задания постепенно становятся сложнее. В структуру занятия включаются упражнения с другими атрибутами: мяч-маятник, мячики, мешочки и т.д.</w:t>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b/>
          <w:bCs/>
          <w:sz w:val="28"/>
          <w:szCs w:val="28"/>
        </w:rPr>
        <w:t xml:space="preserve">       Практическая часть. </w:t>
      </w:r>
      <w:r>
        <w:rPr>
          <w:rFonts w:ascii="Times New Roman" w:eastAsia="Times New Roman" w:hAnsi="Times New Roman" w:cs="inherit"/>
          <w:sz w:val="28"/>
          <w:szCs w:val="28"/>
        </w:rPr>
        <w:t xml:space="preserve">А теперь, давайте попробуем выполнить задания на доске. </w:t>
      </w:r>
      <w:r>
        <w:rPr>
          <w:rFonts w:ascii="Times New Roman" w:eastAsia="Times New Roman" w:hAnsi="Times New Roman" w:cs="inherit"/>
          <w:i/>
          <w:iCs/>
          <w:sz w:val="28"/>
          <w:szCs w:val="28"/>
        </w:rPr>
        <w:t xml:space="preserve">Так мы сможем почувствовать то, что чувствуют и ощущают </w:t>
      </w:r>
      <w:r>
        <w:rPr>
          <w:rFonts w:ascii="Times New Roman" w:eastAsia="Times New Roman" w:hAnsi="Times New Roman" w:cs="inherit"/>
          <w:i/>
          <w:iCs/>
          <w:sz w:val="28"/>
          <w:szCs w:val="28"/>
        </w:rPr>
        <w:lastRenderedPageBreak/>
        <w:t>дети, работая по данной методике</w:t>
      </w:r>
      <w:r>
        <w:rPr>
          <w:rFonts w:ascii="Times New Roman" w:eastAsia="Times New Roman" w:hAnsi="Times New Roman" w:cs="inherit"/>
          <w:sz w:val="28"/>
          <w:szCs w:val="28"/>
        </w:rPr>
        <w:t>. Доска предназначена не только для того чтобы на ней держать равновесие, но и для выполнения  заданий, которые  мы вам сейчас  хотим показать. Работа на балансировочной доске делится на несколько этапов:</w:t>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b/>
          <w:bCs/>
          <w:sz w:val="28"/>
          <w:szCs w:val="28"/>
        </w:rPr>
        <w:t>1.Начальный этап (освоение).</w:t>
      </w:r>
      <w:r>
        <w:rPr>
          <w:rFonts w:ascii="Times New Roman" w:eastAsia="Times New Roman" w:hAnsi="Times New Roman" w:cs="inherit"/>
          <w:sz w:val="28"/>
          <w:szCs w:val="28"/>
        </w:rPr>
        <w:t xml:space="preserve"> Маленькие дети 1.5 - 2х лет могут просто играть с доской: </w:t>
      </w:r>
      <w:proofErr w:type="spellStart"/>
      <w:r>
        <w:rPr>
          <w:rFonts w:ascii="Times New Roman" w:eastAsia="Times New Roman" w:hAnsi="Times New Roman" w:cs="inherit"/>
          <w:sz w:val="28"/>
          <w:szCs w:val="28"/>
        </w:rPr>
        <w:t>залесть</w:t>
      </w:r>
      <w:proofErr w:type="spellEnd"/>
      <w:r>
        <w:rPr>
          <w:rFonts w:ascii="Times New Roman" w:eastAsia="Times New Roman" w:hAnsi="Times New Roman" w:cs="inherit"/>
          <w:sz w:val="28"/>
          <w:szCs w:val="28"/>
        </w:rPr>
        <w:t xml:space="preserve"> и слезть с нее в свободном режиме, рассаживать на них игрушки </w:t>
      </w:r>
      <w:proofErr w:type="spellStart"/>
      <w:r>
        <w:rPr>
          <w:rFonts w:ascii="Times New Roman" w:eastAsia="Times New Roman" w:hAnsi="Times New Roman" w:cs="inherit"/>
          <w:sz w:val="28"/>
          <w:szCs w:val="28"/>
        </w:rPr>
        <w:t>уровнавешая</w:t>
      </w:r>
      <w:proofErr w:type="spellEnd"/>
      <w:r>
        <w:rPr>
          <w:rFonts w:ascii="Times New Roman" w:eastAsia="Times New Roman" w:hAnsi="Times New Roman" w:cs="inherit"/>
          <w:sz w:val="28"/>
          <w:szCs w:val="28"/>
        </w:rPr>
        <w:t xml:space="preserve"> их, скатывать машинки как с горки.</w:t>
      </w:r>
    </w:p>
    <w:p w:rsidR="00592818" w:rsidRDefault="00592818" w:rsidP="00592818">
      <w:pPr>
        <w:spacing w:after="0"/>
        <w:jc w:val="both"/>
        <w:rPr>
          <w:rFonts w:ascii="Times New Roman" w:eastAsia="Times New Roman" w:hAnsi="Times New Roman" w:cs="inherit"/>
          <w:b/>
          <w:bCs/>
          <w:sz w:val="28"/>
          <w:szCs w:val="28"/>
        </w:rPr>
      </w:pPr>
      <w:r>
        <w:rPr>
          <w:rFonts w:ascii="Times New Roman" w:eastAsia="Times New Roman" w:hAnsi="Times New Roman" w:cs="inherit"/>
          <w:b/>
          <w:bCs/>
          <w:sz w:val="28"/>
          <w:szCs w:val="28"/>
        </w:rPr>
        <w:t>2. Простой уровень.</w:t>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i/>
          <w:iCs/>
          <w:sz w:val="28"/>
          <w:szCs w:val="28"/>
        </w:rPr>
        <w:t xml:space="preserve">1. </w:t>
      </w:r>
      <w:proofErr w:type="spellStart"/>
      <w:r>
        <w:rPr>
          <w:rFonts w:ascii="Times New Roman" w:eastAsia="Times New Roman" w:hAnsi="Times New Roman" w:cs="inherit"/>
          <w:i/>
          <w:iCs/>
          <w:sz w:val="28"/>
          <w:szCs w:val="28"/>
        </w:rPr>
        <w:t>Слесть</w:t>
      </w:r>
      <w:proofErr w:type="spellEnd"/>
      <w:r>
        <w:rPr>
          <w:rFonts w:ascii="Times New Roman" w:eastAsia="Times New Roman" w:hAnsi="Times New Roman" w:cs="inherit"/>
          <w:i/>
          <w:iCs/>
          <w:sz w:val="28"/>
          <w:szCs w:val="28"/>
        </w:rPr>
        <w:t xml:space="preserve"> </w:t>
      </w:r>
      <w:proofErr w:type="spellStart"/>
      <w:r>
        <w:rPr>
          <w:rFonts w:ascii="Times New Roman" w:eastAsia="Times New Roman" w:hAnsi="Times New Roman" w:cs="inherit"/>
          <w:i/>
          <w:iCs/>
          <w:sz w:val="28"/>
          <w:szCs w:val="28"/>
        </w:rPr>
        <w:t>спреди</w:t>
      </w:r>
      <w:proofErr w:type="spellEnd"/>
      <w:r>
        <w:rPr>
          <w:rFonts w:ascii="Times New Roman" w:eastAsia="Times New Roman" w:hAnsi="Times New Roman" w:cs="inherit"/>
          <w:i/>
          <w:iCs/>
          <w:sz w:val="28"/>
          <w:szCs w:val="28"/>
        </w:rPr>
        <w:t xml:space="preserve">, сзади, с </w:t>
      </w:r>
      <w:proofErr w:type="spellStart"/>
      <w:r>
        <w:rPr>
          <w:rFonts w:ascii="Times New Roman" w:eastAsia="Times New Roman" w:hAnsi="Times New Roman" w:cs="inherit"/>
          <w:i/>
          <w:iCs/>
          <w:sz w:val="28"/>
          <w:szCs w:val="28"/>
        </w:rPr>
        <w:t>обеех</w:t>
      </w:r>
      <w:proofErr w:type="spellEnd"/>
      <w:r>
        <w:rPr>
          <w:rFonts w:ascii="Times New Roman" w:eastAsia="Times New Roman" w:hAnsi="Times New Roman" w:cs="inherit"/>
          <w:i/>
          <w:iCs/>
          <w:sz w:val="28"/>
          <w:szCs w:val="28"/>
        </w:rPr>
        <w:t xml:space="preserve"> сторон </w:t>
      </w:r>
      <w:r>
        <w:rPr>
          <w:rFonts w:ascii="Times New Roman" w:eastAsia="Times New Roman" w:hAnsi="Times New Roman" w:cs="inherit"/>
          <w:sz w:val="28"/>
          <w:szCs w:val="28"/>
        </w:rPr>
        <w:t>(т.е выполнять любые упражнения которые нравятся).</w:t>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i/>
          <w:iCs/>
          <w:sz w:val="28"/>
          <w:szCs w:val="28"/>
        </w:rPr>
        <w:t>2.Упражнение “Маятник”</w:t>
      </w:r>
      <w:r>
        <w:rPr>
          <w:rFonts w:ascii="Times New Roman" w:eastAsia="Times New Roman" w:hAnsi="Times New Roman" w:cs="inherit"/>
          <w:sz w:val="28"/>
          <w:szCs w:val="28"/>
        </w:rPr>
        <w:t xml:space="preserve">.Аккуратно встать на балансир, расставить ноги и </w:t>
      </w:r>
      <w:proofErr w:type="spellStart"/>
      <w:r>
        <w:rPr>
          <w:rFonts w:ascii="Times New Roman" w:eastAsia="Times New Roman" w:hAnsi="Times New Roman" w:cs="inherit"/>
          <w:sz w:val="28"/>
          <w:szCs w:val="28"/>
        </w:rPr>
        <w:t>покачиватся</w:t>
      </w:r>
      <w:proofErr w:type="spellEnd"/>
      <w:r>
        <w:rPr>
          <w:rFonts w:ascii="Times New Roman" w:eastAsia="Times New Roman" w:hAnsi="Times New Roman" w:cs="inherit"/>
          <w:sz w:val="28"/>
          <w:szCs w:val="28"/>
        </w:rPr>
        <w:t xml:space="preserve"> на балансире. Развести руки в стороны и попробовать удержать балансир в горизонтальном положении удерживая равновесие, затем осторожно сойти с балансира.</w:t>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i/>
          <w:iCs/>
          <w:sz w:val="28"/>
          <w:szCs w:val="28"/>
        </w:rPr>
        <w:t>2. Упражнение “Кораблик.”</w:t>
      </w:r>
      <w:r>
        <w:rPr>
          <w:rFonts w:ascii="Times New Roman" w:eastAsia="Times New Roman" w:hAnsi="Times New Roman" w:cs="inherit"/>
          <w:sz w:val="28"/>
          <w:szCs w:val="28"/>
        </w:rPr>
        <w:t xml:space="preserve"> Повторить </w:t>
      </w:r>
      <w:proofErr w:type="spellStart"/>
      <w:r>
        <w:rPr>
          <w:rFonts w:ascii="Times New Roman" w:eastAsia="Times New Roman" w:hAnsi="Times New Roman" w:cs="inherit"/>
          <w:sz w:val="28"/>
          <w:szCs w:val="28"/>
        </w:rPr>
        <w:t>предыдыщее</w:t>
      </w:r>
      <w:proofErr w:type="spellEnd"/>
      <w:r>
        <w:rPr>
          <w:rFonts w:ascii="Times New Roman" w:eastAsia="Times New Roman" w:hAnsi="Times New Roman" w:cs="inherit"/>
          <w:sz w:val="28"/>
          <w:szCs w:val="28"/>
        </w:rPr>
        <w:t xml:space="preserve"> упражнение зайдя на доску с боку.  После того как баланс найден, можно попробовать ноги сместить к краям балансира и слегка покачаться на нем как на кораблике. </w:t>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i/>
          <w:iCs/>
          <w:sz w:val="28"/>
          <w:szCs w:val="28"/>
        </w:rPr>
        <w:t>3. Упражнение “Мостик”</w:t>
      </w:r>
      <w:r>
        <w:rPr>
          <w:rFonts w:ascii="Times New Roman" w:eastAsia="Times New Roman" w:hAnsi="Times New Roman" w:cs="inherit"/>
          <w:sz w:val="28"/>
          <w:szCs w:val="28"/>
        </w:rPr>
        <w:t xml:space="preserve"> Перейти через балансир маленькими шагами с одного края на другой и обратно.</w:t>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i/>
          <w:iCs/>
          <w:sz w:val="28"/>
          <w:szCs w:val="28"/>
        </w:rPr>
        <w:t>4. Упражнение “Неваляшка”. С</w:t>
      </w:r>
      <w:r>
        <w:rPr>
          <w:rFonts w:ascii="Times New Roman" w:eastAsia="Times New Roman" w:hAnsi="Times New Roman" w:cs="inherit"/>
          <w:sz w:val="28"/>
          <w:szCs w:val="28"/>
        </w:rPr>
        <w:t>есть на балансир поджав ноги под себя и расставить руки стараясь удержать балансир в горизонтальном положении,  максимально держа спину правильно.</w:t>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b/>
          <w:bCs/>
          <w:sz w:val="28"/>
          <w:szCs w:val="28"/>
        </w:rPr>
        <w:t>3. Продвинутый (усложненный) уровень.</w:t>
      </w:r>
      <w:r>
        <w:rPr>
          <w:rFonts w:ascii="Times New Roman" w:eastAsia="Times New Roman" w:hAnsi="Times New Roman" w:cs="inherit"/>
          <w:sz w:val="28"/>
          <w:szCs w:val="28"/>
        </w:rPr>
        <w:t xml:space="preserve"> </w:t>
      </w:r>
    </w:p>
    <w:p w:rsidR="00592818" w:rsidRDefault="00592818" w:rsidP="00592818">
      <w:pPr>
        <w:spacing w:after="0"/>
        <w:jc w:val="both"/>
        <w:rPr>
          <w:rFonts w:ascii="Times New Roman" w:eastAsia="Times New Roman" w:hAnsi="Times New Roman" w:cs="inherit"/>
          <w:sz w:val="28"/>
          <w:szCs w:val="28"/>
        </w:rPr>
      </w:pPr>
      <w:r>
        <w:rPr>
          <w:rFonts w:ascii="Times New Roman" w:eastAsia="Times New Roman" w:hAnsi="Times New Roman" w:cs="inherit"/>
          <w:sz w:val="28"/>
          <w:szCs w:val="28"/>
        </w:rPr>
        <w:t xml:space="preserve">Когда дети уже освоили балансир, задания </w:t>
      </w:r>
      <w:proofErr w:type="spellStart"/>
      <w:r>
        <w:rPr>
          <w:rFonts w:ascii="Times New Roman" w:eastAsia="Times New Roman" w:hAnsi="Times New Roman" w:cs="inherit"/>
          <w:sz w:val="28"/>
          <w:szCs w:val="28"/>
        </w:rPr>
        <w:t>усложняютя</w:t>
      </w:r>
      <w:proofErr w:type="spellEnd"/>
      <w:r>
        <w:rPr>
          <w:rFonts w:ascii="Times New Roman" w:eastAsia="Times New Roman" w:hAnsi="Times New Roman" w:cs="inherit"/>
          <w:sz w:val="28"/>
          <w:szCs w:val="28"/>
        </w:rPr>
        <w:t xml:space="preserve"> с помощью предметов. В комплекте с балансировочной доской идет и дополнительные материалы. И так как полного комплекта у нас нет,  то вместо них  предлагаем  ребенку выполнить эти же упражнения с другими предметами в руках (с игрушкой, любыми мячами и мешочками с разными наполнителями). Мы предлагаем вашему вниманию  </w:t>
      </w:r>
      <w:r>
        <w:rPr>
          <w:rFonts w:ascii="Times New Roman" w:eastAsia="Times New Roman" w:hAnsi="Times New Roman" w:cs="inherit"/>
          <w:b/>
          <w:bCs/>
          <w:sz w:val="28"/>
          <w:szCs w:val="28"/>
        </w:rPr>
        <w:t>комплекс упражнений с мячом( массажный либо с набивным)</w:t>
      </w:r>
      <w:r>
        <w:rPr>
          <w:rFonts w:ascii="Times New Roman" w:eastAsia="Times New Roman" w:hAnsi="Times New Roman" w:cs="inherit"/>
          <w:sz w:val="28"/>
          <w:szCs w:val="28"/>
        </w:rPr>
        <w:t>, при этом можно использовать разные мячи.</w:t>
      </w:r>
    </w:p>
    <w:p w:rsidR="00A0518B" w:rsidRDefault="00A0518B" w:rsidP="00592818">
      <w:pPr>
        <w:spacing w:after="0"/>
        <w:jc w:val="both"/>
        <w:rPr>
          <w:rFonts w:ascii="Times New Roman" w:eastAsia="Times New Roman" w:hAnsi="Times New Roman" w:cs="inherit"/>
          <w:sz w:val="28"/>
          <w:szCs w:val="28"/>
        </w:rPr>
      </w:pPr>
    </w:p>
    <w:p w:rsidR="00143DE4" w:rsidRPr="00143DE4" w:rsidRDefault="00143DE4" w:rsidP="00143DE4">
      <w:pPr>
        <w:shd w:val="clear" w:color="auto" w:fill="FFFFFF"/>
        <w:spacing w:after="0" w:line="240" w:lineRule="auto"/>
        <w:jc w:val="both"/>
        <w:rPr>
          <w:rFonts w:ascii="Times New Roman" w:eastAsia="Times New Roman" w:hAnsi="Times New Roman" w:cs="Times New Roman"/>
          <w:color w:val="1F497D" w:themeColor="text2"/>
          <w:sz w:val="28"/>
          <w:szCs w:val="28"/>
          <w:lang w:eastAsia="ru-RU"/>
        </w:rPr>
      </w:pPr>
    </w:p>
    <w:p w:rsidR="00592818" w:rsidRPr="00143DE4" w:rsidRDefault="00592818" w:rsidP="00592818">
      <w:pPr>
        <w:spacing w:after="0"/>
        <w:jc w:val="both"/>
        <w:rPr>
          <w:color w:val="1F497D" w:themeColor="text2"/>
        </w:rPr>
      </w:pPr>
    </w:p>
    <w:p w:rsidR="00592818" w:rsidRPr="00143DE4" w:rsidRDefault="00592818" w:rsidP="00592818">
      <w:pPr>
        <w:spacing w:after="0"/>
        <w:jc w:val="both"/>
        <w:rPr>
          <w:color w:val="1F497D" w:themeColor="text2"/>
        </w:rPr>
      </w:pPr>
    </w:p>
    <w:p w:rsidR="00592818" w:rsidRDefault="00592818" w:rsidP="00592818">
      <w:pPr>
        <w:spacing w:after="0"/>
        <w:jc w:val="both"/>
      </w:pPr>
    </w:p>
    <w:p w:rsidR="00592818" w:rsidRDefault="00592818" w:rsidP="00592818">
      <w:pPr>
        <w:spacing w:after="0"/>
        <w:jc w:val="both"/>
      </w:pPr>
    </w:p>
    <w:p w:rsidR="00592818" w:rsidRDefault="00592818" w:rsidP="00592818">
      <w:pPr>
        <w:spacing w:after="0"/>
        <w:jc w:val="both"/>
      </w:pPr>
      <w:r>
        <w:rPr>
          <w:noProof/>
          <w:lang w:eastAsia="ru-RU"/>
        </w:rPr>
        <w:lastRenderedPageBreak/>
        <w:drawing>
          <wp:inline distT="0" distB="0" distL="0" distR="0">
            <wp:extent cx="5943600" cy="3857625"/>
            <wp:effectExtent l="19050" t="0" r="0" b="0"/>
            <wp:docPr id="7" name="Рисунок 4" descr="https://fsd.multiurok.ru/html/2019/04/21/s_5cbbf5f774281/114404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fsd.multiurok.ru/html/2019/04/21/s_5cbbf5f774281/1144047_5.png"/>
                    <pic:cNvPicPr>
                      <a:picLocks noChangeAspect="1" noChangeArrowheads="1"/>
                    </pic:cNvPicPr>
                  </pic:nvPicPr>
                  <pic:blipFill>
                    <a:blip r:embed="rId9"/>
                    <a:srcRect/>
                    <a:stretch>
                      <a:fillRect/>
                    </a:stretch>
                  </pic:blipFill>
                  <pic:spPr bwMode="auto">
                    <a:xfrm>
                      <a:off x="0" y="0"/>
                      <a:ext cx="5943600" cy="3857625"/>
                    </a:xfrm>
                    <a:prstGeom prst="rect">
                      <a:avLst/>
                    </a:prstGeom>
                    <a:noFill/>
                    <a:ln w="9525">
                      <a:noFill/>
                      <a:miter lim="800000"/>
                      <a:headEnd/>
                      <a:tailEnd/>
                    </a:ln>
                  </pic:spPr>
                </pic:pic>
              </a:graphicData>
            </a:graphic>
          </wp:inline>
        </w:drawing>
      </w:r>
    </w:p>
    <w:p w:rsidR="00592818" w:rsidRDefault="00592818" w:rsidP="00592818">
      <w:pPr>
        <w:spacing w:after="0"/>
        <w:jc w:val="both"/>
      </w:pPr>
    </w:p>
    <w:p w:rsidR="00592818" w:rsidRDefault="00592818" w:rsidP="00592818">
      <w:pPr>
        <w:spacing w:after="0"/>
        <w:jc w:val="both"/>
      </w:pPr>
    </w:p>
    <w:p w:rsidR="00592818" w:rsidRDefault="00592818" w:rsidP="00592818">
      <w:pPr>
        <w:spacing w:after="0"/>
        <w:jc w:val="both"/>
      </w:pPr>
    </w:p>
    <w:p w:rsidR="00592818" w:rsidRDefault="00592818" w:rsidP="00592818">
      <w:pPr>
        <w:spacing w:after="0"/>
        <w:jc w:val="both"/>
        <w:rPr>
          <w:rFonts w:ascii="Times New Roman" w:eastAsia="Times New Roman" w:hAnsi="Times New Roman"/>
          <w:sz w:val="28"/>
          <w:szCs w:val="28"/>
        </w:rPr>
      </w:pPr>
    </w:p>
    <w:p w:rsidR="00592818" w:rsidRDefault="00592818" w:rsidP="00592818">
      <w:pPr>
        <w:spacing w:after="0"/>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b/>
          <w:bCs/>
          <w:sz w:val="28"/>
          <w:szCs w:val="28"/>
        </w:rPr>
        <w:t>Сенсорика+артикуляционное упражнение.</w:t>
      </w:r>
      <w:r>
        <w:rPr>
          <w:rFonts w:ascii="Times New Roman" w:eastAsia="Times New Roman" w:hAnsi="Times New Roman"/>
          <w:sz w:val="28"/>
          <w:szCs w:val="28"/>
        </w:rPr>
        <w:t xml:space="preserve"> Стоя на доске, ощупывание мяча, догадываясь, что внутри (бусы, крупа и.т.д) Затем перекладывание  мяча с одной руки на  другую. </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sz w:val="28"/>
          <w:szCs w:val="28"/>
        </w:rPr>
        <w:t>Выполнение  артикуляционных упражнений,  балансируя на доске.</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sz w:val="28"/>
          <w:szCs w:val="28"/>
        </w:rPr>
        <w:t>Как вы себя чувствуете?, поделитесь впечатлениями.</w:t>
      </w:r>
    </w:p>
    <w:p w:rsidR="00592818" w:rsidRDefault="00592818" w:rsidP="00592818">
      <w:pPr>
        <w:spacing w:after="0"/>
        <w:ind w:left="450"/>
        <w:jc w:val="both"/>
        <w:rPr>
          <w:rFonts w:ascii="Times New Roman" w:eastAsia="Times New Roman" w:hAnsi="Times New Roman"/>
          <w:b/>
          <w:bCs/>
          <w:sz w:val="28"/>
          <w:szCs w:val="28"/>
        </w:rPr>
      </w:pPr>
    </w:p>
    <w:p w:rsidR="00592818" w:rsidRDefault="00592818" w:rsidP="00592818">
      <w:pPr>
        <w:spacing w:after="0"/>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Автоматизация звука. </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bCs/>
          <w:sz w:val="28"/>
          <w:szCs w:val="28"/>
        </w:rPr>
        <w:t>1.</w:t>
      </w:r>
      <w:r>
        <w:rPr>
          <w:rFonts w:ascii="Times New Roman" w:eastAsia="Times New Roman" w:hAnsi="Times New Roman"/>
          <w:sz w:val="28"/>
          <w:szCs w:val="28"/>
        </w:rPr>
        <w:t xml:space="preserve"> С мешочком в  руке, отведение сначала в одну, затем в другую сторону, произнося автоматизируемый звук.  </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b/>
          <w:bCs/>
          <w:sz w:val="28"/>
          <w:szCs w:val="28"/>
        </w:rPr>
        <w:t xml:space="preserve">2. </w:t>
      </w:r>
      <w:r>
        <w:rPr>
          <w:rFonts w:ascii="Times New Roman" w:eastAsia="Times New Roman" w:hAnsi="Times New Roman"/>
          <w:sz w:val="28"/>
          <w:szCs w:val="28"/>
        </w:rPr>
        <w:t xml:space="preserve">Подкидывание мяча и его ловля (можно с хлопками), называя </w:t>
      </w:r>
      <w:r>
        <w:rPr>
          <w:rFonts w:ascii="Times New Roman" w:eastAsia="Times New Roman" w:hAnsi="Times New Roman"/>
          <w:b/>
          <w:bCs/>
          <w:sz w:val="28"/>
          <w:szCs w:val="28"/>
        </w:rPr>
        <w:t xml:space="preserve">слог </w:t>
      </w:r>
      <w:r>
        <w:rPr>
          <w:rFonts w:ascii="Times New Roman" w:eastAsia="Times New Roman" w:hAnsi="Times New Roman"/>
          <w:sz w:val="28"/>
          <w:szCs w:val="28"/>
        </w:rPr>
        <w:t>на заданный звук</w:t>
      </w:r>
      <w:r>
        <w:rPr>
          <w:rFonts w:ascii="Times New Roman" w:eastAsia="Times New Roman" w:hAnsi="Times New Roman"/>
          <w:b/>
          <w:bCs/>
          <w:sz w:val="28"/>
          <w:szCs w:val="28"/>
        </w:rPr>
        <w:t xml:space="preserve">. </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b/>
          <w:sz w:val="28"/>
          <w:szCs w:val="28"/>
        </w:rPr>
        <w:t>3</w:t>
      </w:r>
      <w:r>
        <w:rPr>
          <w:rFonts w:ascii="Times New Roman" w:eastAsia="Times New Roman" w:hAnsi="Times New Roman"/>
          <w:sz w:val="28"/>
          <w:szCs w:val="28"/>
        </w:rPr>
        <w:t xml:space="preserve">. Бросание мяча в мишень (корзину ): придумывание </w:t>
      </w:r>
      <w:r>
        <w:rPr>
          <w:rFonts w:ascii="Times New Roman" w:eastAsia="Times New Roman" w:hAnsi="Times New Roman"/>
          <w:b/>
          <w:bCs/>
          <w:sz w:val="28"/>
          <w:szCs w:val="28"/>
        </w:rPr>
        <w:t xml:space="preserve"> слова </w:t>
      </w:r>
      <w:r>
        <w:rPr>
          <w:rFonts w:ascii="Times New Roman" w:eastAsia="Times New Roman" w:hAnsi="Times New Roman"/>
          <w:sz w:val="28"/>
          <w:szCs w:val="28"/>
        </w:rPr>
        <w:t>с заданным звуком(в начале слова, середина, в конце слова)</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color w:val="FF0000"/>
          <w:sz w:val="28"/>
          <w:szCs w:val="28"/>
        </w:rPr>
        <w:t>*</w:t>
      </w:r>
      <w:r>
        <w:rPr>
          <w:rFonts w:ascii="Times New Roman" w:eastAsia="Times New Roman" w:hAnsi="Times New Roman"/>
          <w:sz w:val="28"/>
          <w:szCs w:val="28"/>
        </w:rPr>
        <w:t xml:space="preserve"> удары мяча об пол, называя слово, ловля его двумя руками.</w:t>
      </w:r>
    </w:p>
    <w:p w:rsidR="00592818" w:rsidRDefault="00592818" w:rsidP="00592818">
      <w:pPr>
        <w:spacing w:after="0"/>
        <w:jc w:val="both"/>
        <w:rPr>
          <w:rFonts w:ascii="Times New Roman" w:eastAsia="Times New Roman" w:hAnsi="Times New Roman"/>
          <w:sz w:val="28"/>
          <w:szCs w:val="28"/>
        </w:rPr>
      </w:pP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noProof/>
          <w:sz w:val="28"/>
          <w:szCs w:val="28"/>
          <w:lang w:eastAsia="ru-RU"/>
        </w:rPr>
        <w:lastRenderedPageBreak/>
        <w:drawing>
          <wp:inline distT="0" distB="0" distL="0" distR="0">
            <wp:extent cx="5934075" cy="4457700"/>
            <wp:effectExtent l="19050" t="0" r="9525" b="0"/>
            <wp:docPr id="8" name="Рисунок 18" descr="https://fsd.multiurok.ru/html/2022/09/01/s_631031259750b/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fsd.multiurok.ru/html/2022/09/01/s_631031259750b/img4.jpg"/>
                    <pic:cNvPicPr>
                      <a:picLocks noChangeAspect="1" noChangeArrowheads="1"/>
                    </pic:cNvPicPr>
                  </pic:nvPicPr>
                  <pic:blipFill>
                    <a:blip r:embed="rId10"/>
                    <a:srcRect/>
                    <a:stretch>
                      <a:fillRect/>
                    </a:stretch>
                  </pic:blipFill>
                  <pic:spPr bwMode="auto">
                    <a:xfrm>
                      <a:off x="0" y="0"/>
                      <a:ext cx="5934075" cy="4457700"/>
                    </a:xfrm>
                    <a:prstGeom prst="rect">
                      <a:avLst/>
                    </a:prstGeom>
                    <a:noFill/>
                    <a:ln w="9525">
                      <a:noFill/>
                      <a:miter lim="800000"/>
                      <a:headEnd/>
                      <a:tailEnd/>
                    </a:ln>
                  </pic:spPr>
                </pic:pic>
              </a:graphicData>
            </a:graphic>
          </wp:inline>
        </w:drawing>
      </w:r>
    </w:p>
    <w:p w:rsidR="00592818" w:rsidRDefault="00592818" w:rsidP="00592818">
      <w:pPr>
        <w:spacing w:after="0"/>
        <w:jc w:val="both"/>
        <w:rPr>
          <w:rFonts w:ascii="Times New Roman" w:eastAsia="Times New Roman" w:hAnsi="Times New Roman"/>
          <w:b/>
          <w:bCs/>
          <w:sz w:val="28"/>
          <w:szCs w:val="28"/>
        </w:rPr>
      </w:pP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b/>
          <w:bCs/>
          <w:sz w:val="28"/>
          <w:szCs w:val="28"/>
        </w:rPr>
        <w:t xml:space="preserve"> Составление предложений. </w:t>
      </w:r>
      <w:r>
        <w:rPr>
          <w:rFonts w:ascii="Times New Roman" w:eastAsia="Times New Roman" w:hAnsi="Times New Roman"/>
          <w:sz w:val="28"/>
          <w:szCs w:val="28"/>
        </w:rPr>
        <w:t>Попадание в мишень из рисунков: попасть мячом в определенный рисунок, и придумать с данным словом предложение. Это же можно использовать при работе со звуками – например, попади в рисунок, в названии которых звук «Р» находится в начале слова ( в середине, конце).</w:t>
      </w:r>
    </w:p>
    <w:p w:rsidR="00EB26A7" w:rsidRDefault="00EB26A7" w:rsidP="00592818">
      <w:pPr>
        <w:spacing w:after="0"/>
        <w:jc w:val="both"/>
        <w:rPr>
          <w:rFonts w:ascii="Times New Roman" w:eastAsia="Times New Roman" w:hAnsi="Times New Roman"/>
          <w:sz w:val="28"/>
          <w:szCs w:val="28"/>
        </w:rPr>
      </w:pPr>
    </w:p>
    <w:p w:rsidR="00EB26A7" w:rsidRDefault="00EB26A7" w:rsidP="00EB26A7">
      <w:pPr>
        <w:spacing w:after="0"/>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Следующим этапом усложнения инструкции является добавление дополнительных условий выполнения упражнений.  </w:t>
      </w:r>
    </w:p>
    <w:p w:rsidR="00EB26A7" w:rsidRPr="000E3F4E" w:rsidRDefault="00EB26A7" w:rsidP="00EB26A7">
      <w:pPr>
        <w:spacing w:after="0"/>
        <w:jc w:val="both"/>
      </w:pPr>
      <w:r w:rsidRPr="00E43102">
        <w:rPr>
          <w:rFonts w:ascii="Times New Roman" w:eastAsia="Times New Roman" w:hAnsi="Times New Roman" w:cs="Times New Roman"/>
          <w:sz w:val="28"/>
          <w:szCs w:val="28"/>
          <w:lang w:eastAsia="ru-RU"/>
        </w:rPr>
        <w:t> </w:t>
      </w:r>
      <w:r w:rsidRPr="00EB26A7">
        <w:rPr>
          <w:rFonts w:ascii="Times New Roman" w:eastAsia="Times New Roman" w:hAnsi="Times New Roman" w:cs="Times New Roman"/>
          <w:b/>
          <w:sz w:val="28"/>
          <w:szCs w:val="28"/>
          <w:lang w:eastAsia="ru-RU"/>
        </w:rPr>
        <w:t>Упражнения на массажной балансировочной подушке  и ортопедических "кочках".</w:t>
      </w:r>
      <w:r>
        <w:rPr>
          <w:rFonts w:ascii="Times New Roman" w:eastAsia="Times New Roman" w:hAnsi="Times New Roman" w:cs="Times New Roman"/>
          <w:color w:val="1F497D" w:themeColor="text2"/>
          <w:sz w:val="28"/>
          <w:szCs w:val="28"/>
          <w:lang w:eastAsia="ru-RU"/>
        </w:rPr>
        <w:t xml:space="preserve"> </w:t>
      </w:r>
      <w:r w:rsidRPr="00A0518B">
        <w:rPr>
          <w:rFonts w:ascii="Times New Roman" w:eastAsia="Times New Roman" w:hAnsi="Times New Roman" w:cs="Times New Roman"/>
          <w:color w:val="000000"/>
          <w:sz w:val="28"/>
          <w:szCs w:val="28"/>
          <w:lang w:eastAsia="ru-RU"/>
        </w:rPr>
        <w:t>Усложнение упражнений в равновесии достигается за счет постоянно изменяющейся площади опоры, её положения в пространстве, в работу включаются практически все группы мышц, производится более дифференцированная их работа и более четкая выработка координации движений. Это способствует укреплению мышечного корсета и формированию правильной осанки.</w:t>
      </w:r>
      <w:r w:rsidRPr="00143DE4">
        <w:rPr>
          <w:rFonts w:ascii="Times New Roman" w:eastAsia="Times New Roman" w:hAnsi="Times New Roman" w:cs="Times New Roman"/>
          <w:color w:val="1F497D" w:themeColor="text2"/>
          <w:sz w:val="28"/>
          <w:szCs w:val="28"/>
          <w:lang w:eastAsia="ru-RU"/>
        </w:rPr>
        <w:t>         </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 xml:space="preserve">            Развивает вестибулярный аппарат и координацию движений. Тренировки на неустойчивой поверхности воздействуют на </w:t>
      </w:r>
      <w:proofErr w:type="spellStart"/>
      <w:r w:rsidRPr="00E43102">
        <w:rPr>
          <w:rFonts w:ascii="Times New Roman" w:eastAsia="Times New Roman" w:hAnsi="Times New Roman" w:cs="Times New Roman"/>
          <w:sz w:val="28"/>
          <w:szCs w:val="28"/>
          <w:lang w:eastAsia="ru-RU"/>
        </w:rPr>
        <w:t>проприоцептивные</w:t>
      </w:r>
      <w:proofErr w:type="spellEnd"/>
      <w:r w:rsidRPr="00E43102">
        <w:rPr>
          <w:rFonts w:ascii="Times New Roman" w:eastAsia="Times New Roman" w:hAnsi="Times New Roman" w:cs="Times New Roman"/>
          <w:sz w:val="28"/>
          <w:szCs w:val="28"/>
          <w:lang w:eastAsia="ru-RU"/>
        </w:rPr>
        <w:t xml:space="preserve"> рецепторы в глубине мышц, которые сообщают головному мозгу информацию о положении тела в пространстве, что </w:t>
      </w:r>
      <w:r w:rsidRPr="00E43102">
        <w:rPr>
          <w:rFonts w:ascii="Times New Roman" w:eastAsia="Times New Roman" w:hAnsi="Times New Roman" w:cs="Times New Roman"/>
          <w:sz w:val="28"/>
          <w:szCs w:val="28"/>
          <w:lang w:eastAsia="ru-RU"/>
        </w:rPr>
        <w:lastRenderedPageBreak/>
        <w:t xml:space="preserve">способствует развитию хорошей реакции и улучшению координации в повседневной жизни.. Эффективно укрепляют опорно-двигательный аппарат. Этот комплекс упражнений составлен в игровой форме и предназначен как для дошкольников группы норма, так и для детей ОВЗ и группы "риска". Комплекс дарит позитивное настроение, ведь нужно на балансировочной подушке/диске удержать равновесие и не упасть. Повторяем упражнения не более 4 раз. </w:t>
      </w:r>
    </w:p>
    <w:p w:rsidR="00EB26A7" w:rsidRDefault="00EB26A7" w:rsidP="00EB26A7">
      <w:pPr>
        <w:shd w:val="clear" w:color="auto" w:fill="FFFFFF"/>
        <w:spacing w:after="0" w:line="240" w:lineRule="auto"/>
        <w:jc w:val="both"/>
        <w:rPr>
          <w:rFonts w:ascii="Times New Roman" w:eastAsia="Times New Roman" w:hAnsi="Times New Roman" w:cs="Times New Roman"/>
          <w:color w:val="1F497D" w:themeColor="text2"/>
          <w:sz w:val="28"/>
          <w:szCs w:val="28"/>
          <w:lang w:eastAsia="ru-RU"/>
        </w:rPr>
      </w:pPr>
    </w:p>
    <w:p w:rsidR="00EB26A7" w:rsidRPr="00143DE4" w:rsidRDefault="00EB26A7" w:rsidP="00EB26A7">
      <w:pPr>
        <w:shd w:val="clear" w:color="auto" w:fill="FFFFFF"/>
        <w:spacing w:after="0" w:line="240" w:lineRule="auto"/>
        <w:jc w:val="both"/>
        <w:rPr>
          <w:rFonts w:ascii="Times New Roman" w:eastAsia="Times New Roman" w:hAnsi="Times New Roman" w:cs="Times New Roman"/>
          <w:color w:val="1F497D" w:themeColor="text2"/>
          <w:sz w:val="28"/>
          <w:szCs w:val="28"/>
          <w:lang w:eastAsia="ru-RU"/>
        </w:rPr>
      </w:pPr>
      <w:r>
        <w:rPr>
          <w:noProof/>
          <w:lang w:eastAsia="ru-RU"/>
        </w:rPr>
        <w:drawing>
          <wp:inline distT="0" distB="0" distL="0" distR="0">
            <wp:extent cx="2203450" cy="3305175"/>
            <wp:effectExtent l="19050" t="0" r="6350" b="0"/>
            <wp:docPr id="6" name="Рисунок 7" descr="https://image.myplayroom.ru/images/products/1/3923/186412883/%D0%BA%D0%BE%D1%87%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myplayroom.ru/images/products/1/3923/186412883/%D0%BA%D0%BE%D1%87%D0%BA%D0%B0.jpg"/>
                    <pic:cNvPicPr>
                      <a:picLocks noChangeAspect="1" noChangeArrowheads="1"/>
                    </pic:cNvPicPr>
                  </pic:nvPicPr>
                  <pic:blipFill>
                    <a:blip r:embed="rId11" cstate="print"/>
                    <a:srcRect/>
                    <a:stretch>
                      <a:fillRect/>
                    </a:stretch>
                  </pic:blipFill>
                  <pic:spPr bwMode="auto">
                    <a:xfrm>
                      <a:off x="0" y="0"/>
                      <a:ext cx="2203450" cy="3305175"/>
                    </a:xfrm>
                    <a:prstGeom prst="rect">
                      <a:avLst/>
                    </a:prstGeom>
                    <a:noFill/>
                    <a:ln w="9525">
                      <a:noFill/>
                      <a:miter lim="800000"/>
                      <a:headEnd/>
                      <a:tailEnd/>
                    </a:ln>
                  </pic:spPr>
                </pic:pic>
              </a:graphicData>
            </a:graphic>
          </wp:inline>
        </w:drawing>
      </w:r>
      <w:r w:rsidRPr="00796092">
        <w:t xml:space="preserve"> </w:t>
      </w:r>
      <w:r>
        <w:rPr>
          <w:noProof/>
          <w:lang w:eastAsia="ru-RU"/>
        </w:rPr>
        <w:drawing>
          <wp:inline distT="0" distB="0" distL="0" distR="0">
            <wp:extent cx="2609850" cy="3305175"/>
            <wp:effectExtent l="19050" t="0" r="0" b="0"/>
            <wp:docPr id="9" name="Рисунок 10" descr="https://cdn.webshopapp.com/shops/169514/files/89339822/660x660x2/disc-o-sit-junior-wiebelku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webshopapp.com/shops/169514/files/89339822/660x660x2/disc-o-sit-junior-wiebelkussen.jpg"/>
                    <pic:cNvPicPr>
                      <a:picLocks noChangeAspect="1" noChangeArrowheads="1"/>
                    </pic:cNvPicPr>
                  </pic:nvPicPr>
                  <pic:blipFill>
                    <a:blip r:embed="rId12"/>
                    <a:srcRect/>
                    <a:stretch>
                      <a:fillRect/>
                    </a:stretch>
                  </pic:blipFill>
                  <pic:spPr bwMode="auto">
                    <a:xfrm>
                      <a:off x="0" y="0"/>
                      <a:ext cx="2609850" cy="3305175"/>
                    </a:xfrm>
                    <a:prstGeom prst="rect">
                      <a:avLst/>
                    </a:prstGeom>
                    <a:noFill/>
                    <a:ln w="9525">
                      <a:noFill/>
                      <a:miter lim="800000"/>
                      <a:headEnd/>
                      <a:tailEnd/>
                    </a:ln>
                  </pic:spPr>
                </pic:pic>
              </a:graphicData>
            </a:graphic>
          </wp:inline>
        </w:drawing>
      </w:r>
    </w:p>
    <w:p w:rsidR="00EB26A7" w:rsidRPr="00143DE4" w:rsidRDefault="00EB26A7" w:rsidP="00EB26A7">
      <w:pPr>
        <w:shd w:val="clear" w:color="auto" w:fill="FFFFFF"/>
        <w:spacing w:after="0" w:line="240" w:lineRule="auto"/>
        <w:jc w:val="both"/>
        <w:rPr>
          <w:rFonts w:ascii="Times New Roman" w:eastAsia="Times New Roman" w:hAnsi="Times New Roman" w:cs="Times New Roman"/>
          <w:color w:val="1F497D" w:themeColor="text2"/>
          <w:sz w:val="28"/>
          <w:szCs w:val="28"/>
          <w:lang w:eastAsia="ru-RU"/>
        </w:rPr>
      </w:pP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1. Упражнение " Займи свой камушек"</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            Необходимо научить детей вставать на подушку и сходить с нее, шагая прямо. Затем нужно освоить шаги в стороны и назад. Когда уверенности в своих силах прибавится и удерживать равновесие детям будет проще, можно добавлять любые упражнения, которые выполняются на обычной тренировке</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 </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2. Упражнение. «Морские волны»</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Балансировочная подушка лежит массажной стороной вверх .</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Исходное положение (И.П.) – встать на подушку/диск двумя ногами. Качаемся на подушке, перенося вес тела на носки и пятки.</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 </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3. Упражнение «Зарядка на палубе»</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И.П. – то же. Поднимаем руки в стороны, вверх, опускаем их через стороны вниз. Упражнение можно усложнить, если одновременно поднимать одну руку в сторону, а другую вперед или вверх. Если упражнения проводятся в группе, можно выявить самого внимательного ребенка. Например, говорить «руки в стороны», а самому поднимать их вверх.</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 </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4. Упражнение «Морские водоросли»</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lastRenderedPageBreak/>
        <w:t>И.П. – то же. Наклониться вперед, несколько раз покачать расслабленными руками вправо-влево.</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 </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5. Упражнение «Чайка»</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r w:rsidRPr="00E43102">
        <w:rPr>
          <w:rFonts w:ascii="Times New Roman" w:eastAsia="Times New Roman" w:hAnsi="Times New Roman" w:cs="Times New Roman"/>
          <w:sz w:val="28"/>
          <w:szCs w:val="28"/>
          <w:lang w:eastAsia="ru-RU"/>
        </w:rPr>
        <w:t>И.П. – встать в основной стойке на полшага сзади от балансировочной подушки. На счет 1 – встать правой ногой на подушку, 2 – руки в стороны, левую ногу назад, 3 – левую ногу поставить на пол, 4 – И.П. «Чайка» легко превращается в «Трясогузку», если отведенной назад ногой выполнять покачивающиеся движения вверх и низ по 10 раз каждой ногой. Это упражнение сложное и его лучше выполнять детям после 6 лет.</w:t>
      </w:r>
    </w:p>
    <w:p w:rsidR="00EB26A7" w:rsidRPr="00E43102" w:rsidRDefault="00EB26A7" w:rsidP="00EB26A7">
      <w:pPr>
        <w:shd w:val="clear" w:color="auto" w:fill="FFFFFF"/>
        <w:spacing w:after="0" w:line="240" w:lineRule="auto"/>
        <w:jc w:val="both"/>
        <w:rPr>
          <w:rFonts w:ascii="Times New Roman" w:eastAsia="Times New Roman" w:hAnsi="Times New Roman" w:cs="Times New Roman"/>
          <w:sz w:val="28"/>
          <w:szCs w:val="28"/>
          <w:lang w:eastAsia="ru-RU"/>
        </w:rPr>
      </w:pP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b/>
          <w:bCs/>
          <w:color w:val="000000"/>
          <w:sz w:val="28"/>
          <w:szCs w:val="28"/>
        </w:rPr>
        <w:t>Подвижные игры с использованием полусфер</w:t>
      </w:r>
      <w:r>
        <w:rPr>
          <w:b/>
          <w:bCs/>
          <w:color w:val="000000"/>
          <w:sz w:val="28"/>
          <w:szCs w:val="28"/>
        </w:rPr>
        <w:t xml:space="preserve"> (ортопедические "кочки")</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1.</w:t>
      </w:r>
      <w:r>
        <w:rPr>
          <w:color w:val="000000"/>
          <w:sz w:val="28"/>
          <w:szCs w:val="28"/>
        </w:rPr>
        <w:t>Игра "</w:t>
      </w:r>
      <w:r w:rsidRPr="00BB5BDF">
        <w:rPr>
          <w:color w:val="000000"/>
          <w:sz w:val="28"/>
          <w:szCs w:val="28"/>
        </w:rPr>
        <w:t>Найди свой домик</w:t>
      </w:r>
      <w:r>
        <w:rPr>
          <w:color w:val="000000"/>
          <w:sz w:val="28"/>
          <w:szCs w:val="28"/>
        </w:rPr>
        <w:t>"</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По сторонам зала ставятся полусферы (количество на 1 меньше, чем детей). Звучит легкая веселая музыка, дети бегают, прыгают, кружатся, танцуют. Как только музыка прерывается, дети бегут к «своему домику», встают на полусферу. Тот кто не успел занять место выбывает из игры.</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Варианты: количество полусфер по количеству детей. По сигналу дети должны встать на полусферу на одну ногу (закрыть глаза или принять какую-нибудь позу); дети должны встать на полусферу на одну ногу с наклоном головы и т.п.</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2.</w:t>
      </w:r>
      <w:r>
        <w:rPr>
          <w:color w:val="000000"/>
          <w:sz w:val="28"/>
          <w:szCs w:val="28"/>
        </w:rPr>
        <w:t xml:space="preserve"> Игра "</w:t>
      </w:r>
      <w:r w:rsidRPr="00BB5BDF">
        <w:rPr>
          <w:color w:val="000000"/>
          <w:sz w:val="28"/>
          <w:szCs w:val="28"/>
        </w:rPr>
        <w:t>Пустое место</w:t>
      </w:r>
      <w:r>
        <w:rPr>
          <w:color w:val="000000"/>
          <w:sz w:val="28"/>
          <w:szCs w:val="28"/>
        </w:rPr>
        <w:t>"</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Играющие стоят на полусферах, расположенных по кругу. Ведущий ходит за спинами детей со словами:</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Вокруг домиков хожу и в окошечко гляжу.</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К одному я подойду и тихонько постучу: тук – тук – тук…</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Ребенок: Кто пришел?</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Ведущий: (называет имя ребенка) Ты стоишь, ко мне спиной.</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 xml:space="preserve">Побежим – </w:t>
      </w:r>
      <w:proofErr w:type="spellStart"/>
      <w:r w:rsidRPr="00BB5BDF">
        <w:rPr>
          <w:color w:val="000000"/>
          <w:sz w:val="28"/>
          <w:szCs w:val="28"/>
        </w:rPr>
        <w:t>ка</w:t>
      </w:r>
      <w:proofErr w:type="spellEnd"/>
      <w:r w:rsidRPr="00BB5BDF">
        <w:rPr>
          <w:color w:val="000000"/>
          <w:sz w:val="28"/>
          <w:szCs w:val="28"/>
        </w:rPr>
        <w:t xml:space="preserve"> мы с тобой. Кто из нас молодой – прибежит быстрей домой?</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Ведущий и ребенок бегут по кругу в разные стороны. Кто быстрее займет место в домике, считается победителем, а опоздавший становится водящим.</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3.</w:t>
      </w:r>
      <w:r>
        <w:rPr>
          <w:color w:val="000000"/>
          <w:sz w:val="28"/>
          <w:szCs w:val="28"/>
        </w:rPr>
        <w:t>Игра "</w:t>
      </w:r>
      <w:r w:rsidRPr="00BB5BDF">
        <w:rPr>
          <w:color w:val="000000"/>
          <w:sz w:val="28"/>
          <w:szCs w:val="28"/>
        </w:rPr>
        <w:t>Комары и лягушка</w:t>
      </w:r>
      <w:r>
        <w:rPr>
          <w:color w:val="000000"/>
          <w:sz w:val="28"/>
          <w:szCs w:val="28"/>
        </w:rPr>
        <w:t>"</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Полусферы свободно расположены по залу. Дети «комары» летают по залу между полусфер, а педагог при этом приговаривает:</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Сел комарик под кусточек, на еловый на пенёчек,</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Свесил ножки под листочек. Спрятался!</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lastRenderedPageBreak/>
        <w:t>На эти слова все «комарики» должны спрятаться на своих «пенечках» полусферах. Ребенок «лягушка» выскакивает из-за своего укрытия и пытается поймать «комариков»</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 xml:space="preserve">4. </w:t>
      </w:r>
      <w:r>
        <w:rPr>
          <w:color w:val="000000"/>
          <w:sz w:val="28"/>
          <w:szCs w:val="28"/>
        </w:rPr>
        <w:t>Игра "</w:t>
      </w:r>
      <w:r w:rsidRPr="00BB5BDF">
        <w:rPr>
          <w:color w:val="000000"/>
          <w:sz w:val="28"/>
          <w:szCs w:val="28"/>
        </w:rPr>
        <w:t>Гонка мячей по кругу</w:t>
      </w:r>
      <w:r>
        <w:rPr>
          <w:color w:val="000000"/>
          <w:sz w:val="28"/>
          <w:szCs w:val="28"/>
        </w:rPr>
        <w:t>"</w:t>
      </w:r>
    </w:p>
    <w:p w:rsidR="00EB26A7" w:rsidRPr="00BB5BDF" w:rsidRDefault="00EB26A7" w:rsidP="00EB26A7">
      <w:pPr>
        <w:pStyle w:val="a3"/>
        <w:shd w:val="clear" w:color="auto" w:fill="FFFFFF"/>
        <w:spacing w:before="0" w:beforeAutospacing="0" w:after="150" w:afterAutospacing="0"/>
        <w:rPr>
          <w:color w:val="000000"/>
          <w:sz w:val="28"/>
          <w:szCs w:val="28"/>
        </w:rPr>
      </w:pPr>
      <w:r w:rsidRPr="00BB5BDF">
        <w:rPr>
          <w:color w:val="000000"/>
          <w:sz w:val="28"/>
          <w:szCs w:val="28"/>
        </w:rPr>
        <w:t>Дети стоят на полусферах, расположенных по кругу, в руках у 3-4 человек (по усмотрению педагога) мячи. По сигналу дети начинают передавать друг другу мячи, стараясь удержаться на полусфере и не выронить мяч. Интереснее когда дети передают мячи разные по весу и размеру. Это способствует развитию дифференцированной координации движений, реализуются модально – специфические факторы, особенно тактильный, зрительный, пространственный, вестибулярный.</w:t>
      </w:r>
    </w:p>
    <w:p w:rsidR="00EB26A7" w:rsidRPr="00143DE4" w:rsidRDefault="00EB26A7" w:rsidP="00EB26A7">
      <w:pPr>
        <w:shd w:val="clear" w:color="auto" w:fill="FFFFFF"/>
        <w:spacing w:after="0" w:line="240" w:lineRule="auto"/>
        <w:jc w:val="both"/>
        <w:rPr>
          <w:rFonts w:ascii="Times New Roman" w:eastAsia="Times New Roman" w:hAnsi="Times New Roman" w:cs="Times New Roman"/>
          <w:color w:val="1F497D" w:themeColor="text2"/>
          <w:sz w:val="28"/>
          <w:szCs w:val="28"/>
          <w:lang w:eastAsia="ru-RU"/>
        </w:rPr>
      </w:pPr>
    </w:p>
    <w:p w:rsidR="00EB26A7" w:rsidRPr="00143DE4" w:rsidRDefault="00EB26A7" w:rsidP="00EB26A7">
      <w:pPr>
        <w:spacing w:after="0"/>
        <w:jc w:val="both"/>
        <w:rPr>
          <w:color w:val="1F497D" w:themeColor="text2"/>
        </w:rPr>
      </w:pPr>
    </w:p>
    <w:p w:rsidR="00EB26A7" w:rsidRDefault="00EB26A7" w:rsidP="00592818">
      <w:pPr>
        <w:spacing w:after="0"/>
        <w:jc w:val="both"/>
        <w:rPr>
          <w:rFonts w:ascii="Times New Roman" w:eastAsia="Times New Roman" w:hAnsi="Times New Roman"/>
          <w:sz w:val="28"/>
          <w:szCs w:val="28"/>
        </w:rPr>
      </w:pPr>
    </w:p>
    <w:p w:rsidR="00592818" w:rsidRDefault="00592818" w:rsidP="00592818">
      <w:pPr>
        <w:spacing w:after="0"/>
        <w:jc w:val="both"/>
        <w:rPr>
          <w:rFonts w:ascii="Times New Roman" w:eastAsia="Times New Roman" w:hAnsi="Times New Roman"/>
          <w:b/>
          <w:bCs/>
          <w:sz w:val="28"/>
          <w:szCs w:val="28"/>
        </w:rPr>
      </w:pPr>
    </w:p>
    <w:p w:rsidR="00592818" w:rsidRDefault="00592818" w:rsidP="00592818">
      <w:pPr>
        <w:shd w:val="clear" w:color="auto" w:fill="FFFFFF"/>
        <w:spacing w:after="15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Планируемые  (ожидаемые ) результаты:</w:t>
      </w:r>
    </w:p>
    <w:p w:rsidR="00592818" w:rsidRDefault="00592818" w:rsidP="00592818">
      <w:pPr>
        <w:shd w:val="clear" w:color="auto" w:fill="FFFFFF"/>
        <w:spacing w:after="15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улучшение у ребенка понимания, внимания, поведения;</w:t>
      </w:r>
    </w:p>
    <w:p w:rsidR="00592818" w:rsidRDefault="00592818" w:rsidP="0059281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улучшение зрительно-моторной координации;</w:t>
      </w:r>
    </w:p>
    <w:p w:rsidR="00592818" w:rsidRDefault="00592818" w:rsidP="0059281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улучшение мануальных и графо-моторных функций;</w:t>
      </w:r>
    </w:p>
    <w:p w:rsidR="00592818" w:rsidRDefault="00592818" w:rsidP="00592818">
      <w:pPr>
        <w:shd w:val="clear" w:color="auto" w:fill="FFFFFF"/>
        <w:spacing w:before="100" w:beforeAutospacing="1" w:after="100" w:afterAutospacing="1" w:line="240" w:lineRule="auto"/>
        <w:ind w:left="360"/>
        <w:rPr>
          <w:rFonts w:ascii="Times New Roman" w:eastAsia="Times New Roman" w:hAnsi="Times New Roman" w:cs="Times New Roman"/>
          <w:color w:val="0070C0"/>
          <w:sz w:val="28"/>
          <w:szCs w:val="28"/>
          <w:lang w:eastAsia="ru-RU"/>
        </w:rPr>
      </w:pPr>
      <w:r>
        <w:rPr>
          <w:rFonts w:ascii="Times New Roman" w:eastAsia="Times New Roman" w:hAnsi="Times New Roman" w:cs="Times New Roman"/>
          <w:sz w:val="28"/>
          <w:szCs w:val="28"/>
          <w:lang w:eastAsia="ru-RU"/>
        </w:rPr>
        <w:t>- улучшение работы вестибулярного аппарата;</w:t>
      </w:r>
    </w:p>
    <w:p w:rsidR="00592818" w:rsidRDefault="00592818" w:rsidP="0059281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быстрое развитие когнитивной сферы (памяти, речи, восприятия, мышления);</w:t>
      </w:r>
    </w:p>
    <w:p w:rsidR="00592818" w:rsidRDefault="00592818" w:rsidP="00592818">
      <w:pPr>
        <w:shd w:val="clear" w:color="auto" w:fill="FFFFFF"/>
        <w:spacing w:before="100" w:beforeAutospacing="1" w:after="100" w:afterAutospacing="1" w:line="240" w:lineRule="auto"/>
        <w:ind w:left="360"/>
        <w:rPr>
          <w:color w:val="464646"/>
          <w:sz w:val="28"/>
          <w:szCs w:val="28"/>
        </w:rPr>
      </w:pPr>
      <w:r>
        <w:rPr>
          <w:rFonts w:ascii="Times New Roman" w:eastAsia="Times New Roman" w:hAnsi="Times New Roman" w:cs="Times New Roman"/>
          <w:sz w:val="28"/>
          <w:szCs w:val="28"/>
          <w:lang w:eastAsia="ru-RU"/>
        </w:rPr>
        <w:t>-  повышение эффективности коррекционных занятий (с психологом, логопедом, дефектологом).</w:t>
      </w:r>
      <w:r>
        <w:rPr>
          <w:color w:val="464646"/>
          <w:sz w:val="28"/>
          <w:szCs w:val="28"/>
        </w:rPr>
        <w:t xml:space="preserve"> </w:t>
      </w:r>
    </w:p>
    <w:p w:rsidR="00592818" w:rsidRDefault="00592818" w:rsidP="00592818">
      <w:pPr>
        <w:shd w:val="clear" w:color="auto" w:fill="FFFFFF"/>
        <w:spacing w:before="100" w:beforeAutospacing="1" w:after="100" w:afterAutospacing="1" w:line="240" w:lineRule="auto"/>
        <w:ind w:left="360"/>
        <w:rPr>
          <w:rFonts w:ascii="Times New Roman" w:hAnsi="Times New Roman" w:cs="Times New Roman"/>
          <w:sz w:val="28"/>
          <w:szCs w:val="28"/>
        </w:rPr>
      </w:pPr>
      <w:r>
        <w:rPr>
          <w:rFonts w:ascii="Times New Roman" w:hAnsi="Times New Roman" w:cs="Times New Roman"/>
          <w:sz w:val="28"/>
          <w:szCs w:val="28"/>
        </w:rPr>
        <w:t>- повышение контроля и саморегуляции</w:t>
      </w:r>
    </w:p>
    <w:p w:rsidR="00592818" w:rsidRDefault="00592818" w:rsidP="00592818">
      <w:pPr>
        <w:shd w:val="clear" w:color="auto" w:fill="FFFFFF"/>
        <w:spacing w:before="100" w:beforeAutospacing="1" w:after="100" w:afterAutospacing="1" w:line="240" w:lineRule="auto"/>
        <w:ind w:left="360"/>
        <w:rPr>
          <w:rFonts w:ascii="Times New Roman" w:hAnsi="Times New Roman" w:cs="Times New Roman"/>
          <w:sz w:val="28"/>
          <w:szCs w:val="28"/>
        </w:rPr>
      </w:pPr>
      <w:r>
        <w:rPr>
          <w:rFonts w:ascii="Times New Roman" w:hAnsi="Times New Roman" w:cs="Times New Roman"/>
          <w:sz w:val="28"/>
          <w:szCs w:val="28"/>
        </w:rPr>
        <w:t>- стабилизация эмоционального фона ребенка</w:t>
      </w:r>
    </w:p>
    <w:p w:rsidR="00592818" w:rsidRDefault="00592818" w:rsidP="00592818">
      <w:pPr>
        <w:shd w:val="clear" w:color="auto" w:fill="FFFFFF"/>
        <w:spacing w:before="100" w:beforeAutospacing="1" w:after="100" w:afterAutospacing="1" w:line="240" w:lineRule="auto"/>
        <w:ind w:left="360"/>
        <w:rPr>
          <w:rFonts w:ascii="Times New Roman" w:hAnsi="Times New Roman" w:cs="Times New Roman"/>
          <w:sz w:val="28"/>
          <w:szCs w:val="28"/>
        </w:rPr>
      </w:pPr>
      <w:r>
        <w:rPr>
          <w:rFonts w:ascii="Times New Roman" w:hAnsi="Times New Roman" w:cs="Times New Roman"/>
          <w:sz w:val="28"/>
          <w:szCs w:val="28"/>
        </w:rPr>
        <w:t>- положительные изменения в психическом развитии ребенка</w:t>
      </w:r>
    </w:p>
    <w:p w:rsidR="00592818" w:rsidRDefault="00592818" w:rsidP="00592818">
      <w:pPr>
        <w:shd w:val="clear" w:color="auto" w:fill="FFFFFF"/>
        <w:spacing w:before="100" w:beforeAutospacing="1" w:after="100" w:afterAutospacing="1" w:line="240" w:lineRule="auto"/>
        <w:ind w:left="360"/>
        <w:rPr>
          <w:rFonts w:ascii="Times New Roman" w:hAnsi="Times New Roman" w:cs="Times New Roman"/>
          <w:sz w:val="28"/>
          <w:szCs w:val="28"/>
        </w:rPr>
      </w:pPr>
      <w:r>
        <w:rPr>
          <w:rFonts w:ascii="Times New Roman" w:hAnsi="Times New Roman" w:cs="Times New Roman"/>
          <w:sz w:val="28"/>
          <w:szCs w:val="28"/>
        </w:rPr>
        <w:t>-  освоение сложных видов разнонаправленных движений (велосипед, лыжи, коньки)</w:t>
      </w:r>
    </w:p>
    <w:p w:rsidR="00592818" w:rsidRDefault="00592818" w:rsidP="00592818">
      <w:p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hAnsi="Times New Roman" w:cs="Times New Roman"/>
          <w:sz w:val="28"/>
          <w:szCs w:val="28"/>
        </w:rPr>
        <w:t>- удушение регуляции поведения</w:t>
      </w:r>
    </w:p>
    <w:p w:rsidR="00592818" w:rsidRDefault="00EB26A7" w:rsidP="00592818">
      <w:pPr>
        <w:spacing w:after="0"/>
        <w:jc w:val="both"/>
        <w:rPr>
          <w:rFonts w:ascii="Times New Roman" w:eastAsia="Times New Roman" w:hAnsi="Times New Roman" w:cs="inherit"/>
          <w:sz w:val="28"/>
          <w:szCs w:val="26"/>
        </w:rPr>
      </w:pPr>
      <w:r>
        <w:rPr>
          <w:rFonts w:ascii="Times New Roman" w:eastAsia="Times New Roman" w:hAnsi="Times New Roman" w:cs="inherit"/>
          <w:b/>
          <w:bCs/>
          <w:sz w:val="28"/>
          <w:szCs w:val="26"/>
        </w:rPr>
        <w:t>Вывод:</w:t>
      </w:r>
      <w:r w:rsidR="00592818">
        <w:rPr>
          <w:rFonts w:ascii="Times New Roman" w:eastAsia="Times New Roman" w:hAnsi="Times New Roman" w:cs="inherit"/>
          <w:b/>
          <w:bCs/>
          <w:sz w:val="28"/>
          <w:szCs w:val="26"/>
        </w:rPr>
        <w:t xml:space="preserve"> </w:t>
      </w:r>
      <w:r w:rsidR="00592818">
        <w:rPr>
          <w:rFonts w:ascii="Times New Roman" w:eastAsia="Times New Roman" w:hAnsi="Times New Roman" w:cs="inherit"/>
          <w:sz w:val="28"/>
          <w:szCs w:val="26"/>
        </w:rPr>
        <w:t xml:space="preserve">Методика </w:t>
      </w:r>
      <w:proofErr w:type="spellStart"/>
      <w:r w:rsidR="00592818">
        <w:rPr>
          <w:rFonts w:ascii="Times New Roman" w:eastAsia="Times New Roman" w:hAnsi="Times New Roman" w:cs="inherit"/>
          <w:sz w:val="28"/>
          <w:szCs w:val="26"/>
        </w:rPr>
        <w:t>Бильгоу</w:t>
      </w:r>
      <w:proofErr w:type="spellEnd"/>
      <w:r w:rsidR="00592818">
        <w:rPr>
          <w:rFonts w:ascii="Times New Roman" w:eastAsia="Times New Roman" w:hAnsi="Times New Roman" w:cs="inherit"/>
          <w:sz w:val="28"/>
          <w:szCs w:val="26"/>
        </w:rPr>
        <w:t xml:space="preserve"> доказала свою эффективность. Выполняя простейшие упражнения, постепенно можно добиться  хороших результатов в обучение и развитии ребенка. </w:t>
      </w:r>
    </w:p>
    <w:p w:rsidR="00592818" w:rsidRDefault="00592818" w:rsidP="00592818">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1724D9" w:rsidRDefault="00592818" w:rsidP="001724D9">
      <w:pPr>
        <w:spacing w:after="0"/>
        <w:jc w:val="both"/>
        <w:rPr>
          <w:rFonts w:ascii="Times New Roman" w:eastAsia="Times New Roman" w:hAnsi="Times New Roman"/>
          <w:sz w:val="28"/>
          <w:szCs w:val="28"/>
        </w:rPr>
      </w:pPr>
      <w:r>
        <w:rPr>
          <w:rFonts w:ascii="Times New Roman" w:eastAsia="Times New Roman" w:hAnsi="Times New Roman"/>
          <w:sz w:val="28"/>
          <w:szCs w:val="28"/>
        </w:rPr>
        <w:t>Обратная связь</w:t>
      </w:r>
      <w:r w:rsidR="001724D9">
        <w:rPr>
          <w:rFonts w:ascii="Times New Roman" w:eastAsia="Times New Roman" w:hAnsi="Times New Roman"/>
          <w:sz w:val="28"/>
          <w:szCs w:val="28"/>
        </w:rPr>
        <w:t>, рефлексия</w:t>
      </w:r>
      <w:r>
        <w:rPr>
          <w:rFonts w:ascii="Times New Roman" w:eastAsia="Times New Roman" w:hAnsi="Times New Roman"/>
          <w:sz w:val="28"/>
          <w:szCs w:val="28"/>
        </w:rPr>
        <w:t>:</w:t>
      </w:r>
    </w:p>
    <w:p w:rsidR="001724D9" w:rsidRDefault="001724D9" w:rsidP="001724D9">
      <w:pPr>
        <w:spacing w:after="0"/>
        <w:jc w:val="both"/>
        <w:rPr>
          <w:rFonts w:ascii="Times New Roman" w:eastAsia="Times New Roman" w:hAnsi="Times New Roman"/>
          <w:sz w:val="28"/>
          <w:szCs w:val="28"/>
        </w:rPr>
      </w:pPr>
    </w:p>
    <w:p w:rsidR="001724D9" w:rsidRDefault="001724D9" w:rsidP="001724D9">
      <w:pPr>
        <w:spacing w:after="0"/>
        <w:jc w:val="both"/>
        <w:rPr>
          <w:rFonts w:ascii="Times New Roman" w:eastAsia="Times New Roman" w:hAnsi="Times New Roman"/>
          <w:sz w:val="28"/>
          <w:szCs w:val="28"/>
        </w:rPr>
      </w:pPr>
      <w:r w:rsidRPr="001724D9">
        <w:rPr>
          <w:rFonts w:ascii="Times New Roman" w:eastAsia="Times New Roman" w:hAnsi="Times New Roman"/>
          <w:sz w:val="28"/>
          <w:szCs w:val="28"/>
        </w:rPr>
        <w:t xml:space="preserve"> </w:t>
      </w:r>
      <w:r w:rsidRPr="001466C2">
        <w:rPr>
          <w:rFonts w:ascii="Times New Roman" w:eastAsia="Times New Roman" w:hAnsi="Times New Roman"/>
          <w:sz w:val="28"/>
          <w:szCs w:val="28"/>
        </w:rPr>
        <w:t>Закончи предложение: (на лепестках ромашки следующие фразы :)</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sz w:val="28"/>
          <w:szCs w:val="28"/>
        </w:rPr>
        <w:t>- Как вы считаете, что было полезно на нашем мастер-классе?</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sz w:val="28"/>
          <w:szCs w:val="28"/>
        </w:rPr>
        <w:t>Закончи предложение: (на лепестках ромашки следующие фразы :)</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sz w:val="28"/>
          <w:szCs w:val="28"/>
        </w:rPr>
        <w:t>- на мастер-классе я открыла для себя......</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sz w:val="28"/>
          <w:szCs w:val="28"/>
        </w:rPr>
        <w:t>- сегодня меня удивило......</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sz w:val="28"/>
          <w:szCs w:val="28"/>
        </w:rPr>
        <w:t>- возникли неожиданные мысли.....</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sz w:val="28"/>
          <w:szCs w:val="28"/>
        </w:rPr>
        <w:t>- сегодня я узнала на мастер-классе.....</w:t>
      </w:r>
    </w:p>
    <w:p w:rsidR="00592818" w:rsidRDefault="00592818" w:rsidP="00592818">
      <w:pPr>
        <w:spacing w:after="0"/>
        <w:jc w:val="both"/>
        <w:rPr>
          <w:rFonts w:ascii="Times New Roman" w:eastAsia="Times New Roman" w:hAnsi="Times New Roman"/>
          <w:sz w:val="28"/>
          <w:szCs w:val="28"/>
        </w:rPr>
      </w:pPr>
      <w:r>
        <w:rPr>
          <w:rFonts w:ascii="Times New Roman" w:eastAsia="Times New Roman" w:hAnsi="Times New Roman"/>
          <w:sz w:val="28"/>
          <w:szCs w:val="28"/>
        </w:rPr>
        <w:t>- сегодня я поняла, что......  пригодиться мне в дальнейшей в работе.</w:t>
      </w:r>
    </w:p>
    <w:p w:rsidR="001724D9" w:rsidRDefault="001724D9" w:rsidP="001724D9">
      <w:pPr>
        <w:spacing w:after="0"/>
        <w:jc w:val="both"/>
        <w:rPr>
          <w:rFonts w:ascii="Times New Roman" w:eastAsia="Times New Roman" w:hAnsi="Times New Roman"/>
          <w:sz w:val="28"/>
          <w:szCs w:val="28"/>
        </w:rPr>
      </w:pPr>
      <w:r w:rsidRPr="001466C2">
        <w:rPr>
          <w:rFonts w:ascii="Times New Roman" w:eastAsia="Times New Roman" w:hAnsi="Times New Roman"/>
          <w:sz w:val="28"/>
          <w:szCs w:val="28"/>
        </w:rPr>
        <w:t>Закончи предложение: (на лепестках ромашки следующие фразы :)</w:t>
      </w:r>
    </w:p>
    <w:p w:rsidR="001724D9" w:rsidRDefault="001724D9" w:rsidP="001724D9">
      <w:pPr>
        <w:spacing w:after="0"/>
        <w:jc w:val="both"/>
        <w:rPr>
          <w:rFonts w:ascii="Times New Roman" w:eastAsia="Times New Roman" w:hAnsi="Times New Roman"/>
          <w:sz w:val="28"/>
          <w:szCs w:val="28"/>
        </w:rPr>
      </w:pPr>
    </w:p>
    <w:p w:rsidR="001724D9" w:rsidRDefault="001724D9" w:rsidP="001724D9">
      <w:pPr>
        <w:rPr>
          <w:rFonts w:ascii="Times New Roman" w:hAnsi="Times New Roman" w:cs="Times New Roman"/>
          <w:sz w:val="28"/>
          <w:szCs w:val="28"/>
        </w:rPr>
      </w:pPr>
      <w:r>
        <w:rPr>
          <w:rFonts w:ascii="Times New Roman" w:hAnsi="Times New Roman" w:cs="Times New Roman"/>
          <w:sz w:val="28"/>
          <w:szCs w:val="28"/>
        </w:rPr>
        <w:t xml:space="preserve">Что показалось </w:t>
      </w:r>
      <w:r w:rsidRPr="003125EA">
        <w:rPr>
          <w:rFonts w:ascii="Times New Roman" w:hAnsi="Times New Roman" w:cs="Times New Roman"/>
          <w:sz w:val="28"/>
          <w:szCs w:val="28"/>
        </w:rPr>
        <w:t xml:space="preserve"> интересным</w:t>
      </w:r>
      <w:r>
        <w:rPr>
          <w:rFonts w:ascii="Times New Roman" w:hAnsi="Times New Roman" w:cs="Times New Roman"/>
          <w:sz w:val="28"/>
          <w:szCs w:val="28"/>
        </w:rPr>
        <w:t>?.....</w:t>
      </w:r>
    </w:p>
    <w:p w:rsidR="001724D9" w:rsidRDefault="001724D9" w:rsidP="001724D9">
      <w:pPr>
        <w:rPr>
          <w:rFonts w:ascii="Times New Roman" w:hAnsi="Times New Roman" w:cs="Times New Roman"/>
          <w:sz w:val="28"/>
          <w:szCs w:val="28"/>
        </w:rPr>
      </w:pPr>
      <w:r>
        <w:rPr>
          <w:rFonts w:ascii="Times New Roman" w:hAnsi="Times New Roman" w:cs="Times New Roman"/>
          <w:sz w:val="28"/>
          <w:szCs w:val="28"/>
        </w:rPr>
        <w:t>О чем вы задумались?.....</w:t>
      </w:r>
    </w:p>
    <w:p w:rsidR="001724D9" w:rsidRDefault="001724D9" w:rsidP="001724D9">
      <w:pPr>
        <w:rPr>
          <w:rFonts w:ascii="Times New Roman" w:hAnsi="Times New Roman" w:cs="Times New Roman"/>
          <w:sz w:val="28"/>
          <w:szCs w:val="28"/>
        </w:rPr>
      </w:pPr>
      <w:r>
        <w:rPr>
          <w:rFonts w:ascii="Times New Roman" w:hAnsi="Times New Roman" w:cs="Times New Roman"/>
          <w:sz w:val="28"/>
          <w:szCs w:val="28"/>
        </w:rPr>
        <w:t>О чем хотелось бы поговорить?.....</w:t>
      </w:r>
    </w:p>
    <w:p w:rsidR="00707419" w:rsidRPr="00906B1C" w:rsidRDefault="001724D9" w:rsidP="00906B1C">
      <w:pPr>
        <w:rPr>
          <w:rFonts w:ascii="Times New Roman" w:hAnsi="Times New Roman" w:cs="Times New Roman"/>
          <w:sz w:val="28"/>
          <w:szCs w:val="28"/>
        </w:rPr>
      </w:pPr>
      <w:r>
        <w:rPr>
          <w:rFonts w:ascii="Times New Roman" w:hAnsi="Times New Roman" w:cs="Times New Roman"/>
          <w:sz w:val="28"/>
          <w:szCs w:val="28"/>
        </w:rPr>
        <w:t>Ваши  пожелания...</w:t>
      </w:r>
    </w:p>
    <w:p w:rsidR="00707419" w:rsidRDefault="00707419" w:rsidP="00592818">
      <w:pPr>
        <w:pStyle w:val="c3"/>
        <w:shd w:val="clear" w:color="auto" w:fill="FFFFFF"/>
        <w:spacing w:before="0" w:beforeAutospacing="0" w:after="0" w:afterAutospacing="0"/>
        <w:jc w:val="center"/>
        <w:rPr>
          <w:color w:val="0070C0"/>
        </w:rPr>
      </w:pPr>
    </w:p>
    <w:p w:rsidR="00707419" w:rsidRDefault="00707419" w:rsidP="00592818">
      <w:pPr>
        <w:pStyle w:val="c3"/>
        <w:shd w:val="clear" w:color="auto" w:fill="FFFFFF"/>
        <w:spacing w:before="0" w:beforeAutospacing="0" w:after="0" w:afterAutospacing="0"/>
        <w:jc w:val="center"/>
        <w:rPr>
          <w:color w:val="0070C0"/>
        </w:rPr>
      </w:pPr>
    </w:p>
    <w:p w:rsidR="00707419" w:rsidRDefault="00707419" w:rsidP="00592818">
      <w:pPr>
        <w:pStyle w:val="c3"/>
        <w:shd w:val="clear" w:color="auto" w:fill="FFFFFF"/>
        <w:spacing w:before="0" w:beforeAutospacing="0" w:after="0" w:afterAutospacing="0"/>
        <w:jc w:val="center"/>
        <w:rPr>
          <w:color w:val="0070C0"/>
        </w:rPr>
      </w:pPr>
    </w:p>
    <w:p w:rsidR="00707419" w:rsidRDefault="00707419" w:rsidP="00592818">
      <w:pPr>
        <w:pStyle w:val="c3"/>
        <w:shd w:val="clear" w:color="auto" w:fill="FFFFFF"/>
        <w:spacing w:before="0" w:beforeAutospacing="0" w:after="0" w:afterAutospacing="0"/>
        <w:jc w:val="center"/>
        <w:rPr>
          <w:color w:val="0070C0"/>
        </w:rPr>
      </w:pPr>
    </w:p>
    <w:p w:rsidR="00707419" w:rsidRDefault="00707419" w:rsidP="00592818">
      <w:pPr>
        <w:pStyle w:val="c3"/>
        <w:shd w:val="clear" w:color="auto" w:fill="FFFFFF"/>
        <w:spacing w:before="0" w:beforeAutospacing="0" w:after="0" w:afterAutospacing="0"/>
        <w:jc w:val="center"/>
        <w:rPr>
          <w:color w:val="0070C0"/>
        </w:rPr>
      </w:pPr>
    </w:p>
    <w:p w:rsidR="00707419" w:rsidRDefault="00707419" w:rsidP="00592818">
      <w:pPr>
        <w:pStyle w:val="c3"/>
        <w:shd w:val="clear" w:color="auto" w:fill="FFFFFF"/>
        <w:spacing w:before="0" w:beforeAutospacing="0" w:after="0" w:afterAutospacing="0"/>
        <w:jc w:val="center"/>
        <w:rPr>
          <w:color w:val="0070C0"/>
        </w:rPr>
      </w:pPr>
    </w:p>
    <w:p w:rsidR="00707419" w:rsidRDefault="00707419" w:rsidP="00592818">
      <w:pPr>
        <w:pStyle w:val="c3"/>
        <w:shd w:val="clear" w:color="auto" w:fill="FFFFFF"/>
        <w:spacing w:before="0" w:beforeAutospacing="0" w:after="0" w:afterAutospacing="0"/>
        <w:jc w:val="center"/>
        <w:rPr>
          <w:color w:val="0070C0"/>
        </w:rPr>
      </w:pPr>
    </w:p>
    <w:p w:rsidR="00707419" w:rsidRDefault="00707419" w:rsidP="00592818">
      <w:pPr>
        <w:pStyle w:val="c3"/>
        <w:shd w:val="clear" w:color="auto" w:fill="FFFFFF"/>
        <w:spacing w:before="0" w:beforeAutospacing="0" w:after="0" w:afterAutospacing="0"/>
        <w:jc w:val="center"/>
        <w:rPr>
          <w:color w:val="0070C0"/>
        </w:rPr>
      </w:pPr>
    </w:p>
    <w:p w:rsidR="00707419" w:rsidRDefault="00707419" w:rsidP="00592818">
      <w:pPr>
        <w:pStyle w:val="c3"/>
        <w:shd w:val="clear" w:color="auto" w:fill="FFFFFF"/>
        <w:spacing w:before="0" w:beforeAutospacing="0" w:after="0" w:afterAutospacing="0"/>
        <w:jc w:val="center"/>
        <w:rPr>
          <w:color w:val="0070C0"/>
        </w:rPr>
      </w:pPr>
    </w:p>
    <w:p w:rsidR="00592818" w:rsidRDefault="00592818" w:rsidP="00592818">
      <w:pPr>
        <w:pStyle w:val="c3"/>
        <w:shd w:val="clear" w:color="auto" w:fill="FFFFFF"/>
        <w:spacing w:before="0" w:beforeAutospacing="0" w:after="0" w:afterAutospacing="0"/>
        <w:jc w:val="center"/>
        <w:rPr>
          <w:color w:val="0070C0"/>
        </w:rPr>
      </w:pPr>
    </w:p>
    <w:p w:rsidR="00592818" w:rsidRDefault="00592818" w:rsidP="00592818">
      <w:pPr>
        <w:pStyle w:val="c3"/>
        <w:shd w:val="clear" w:color="auto" w:fill="FFFFFF"/>
        <w:spacing w:before="0" w:beforeAutospacing="0" w:after="0" w:afterAutospacing="0"/>
        <w:jc w:val="center"/>
        <w:rPr>
          <w:color w:val="0070C0"/>
        </w:rPr>
      </w:pPr>
    </w:p>
    <w:p w:rsidR="001724D9" w:rsidRPr="00A3192D" w:rsidRDefault="001724D9" w:rsidP="00A3192D">
      <w:pPr>
        <w:pStyle w:val="c3"/>
        <w:shd w:val="clear" w:color="auto" w:fill="FFFFFF"/>
        <w:spacing w:before="0" w:beforeAutospacing="0" w:after="0" w:afterAutospacing="0"/>
        <w:jc w:val="center"/>
        <w:rPr>
          <w:rFonts w:ascii="Calibri" w:hAnsi="Calibri"/>
          <w:color w:val="000000"/>
          <w:sz w:val="22"/>
          <w:szCs w:val="22"/>
        </w:rPr>
      </w:pPr>
    </w:p>
    <w:p w:rsidR="001724D9" w:rsidRDefault="001724D9">
      <w:r w:rsidRPr="001724D9">
        <w:rPr>
          <w:noProof/>
          <w:lang w:eastAsia="ru-RU"/>
        </w:rPr>
        <w:lastRenderedPageBreak/>
        <w:drawing>
          <wp:inline distT="0" distB="0" distL="0" distR="0">
            <wp:extent cx="5940425" cy="5749568"/>
            <wp:effectExtent l="19050" t="0" r="3175" b="0"/>
            <wp:docPr id="5" name="Рисунок 5" descr="https://raskraskirus.ru/wp-content/uploads/e/7/6/e76520f0f1350ce1e650c53ff37d50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askraskirus.ru/wp-content/uploads/e/7/6/e76520f0f1350ce1e650c53ff37d501e.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749568"/>
                    </a:xfrm>
                    <a:prstGeom prst="rect">
                      <a:avLst/>
                    </a:prstGeom>
                    <a:noFill/>
                    <a:ln>
                      <a:noFill/>
                    </a:ln>
                  </pic:spPr>
                </pic:pic>
              </a:graphicData>
            </a:graphic>
          </wp:inline>
        </w:drawing>
      </w:r>
    </w:p>
    <w:p w:rsidR="00707419" w:rsidRDefault="001724D9" w:rsidP="001724D9">
      <w:pPr>
        <w:spacing w:after="0"/>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p>
    <w:p w:rsidR="00707419" w:rsidRDefault="00707419" w:rsidP="001724D9">
      <w:pPr>
        <w:spacing w:after="0"/>
        <w:jc w:val="both"/>
        <w:rPr>
          <w:rFonts w:ascii="Times New Roman" w:eastAsia="Times New Roman" w:hAnsi="Times New Roman"/>
          <w:b/>
          <w:bCs/>
          <w:sz w:val="28"/>
          <w:szCs w:val="28"/>
        </w:rPr>
      </w:pPr>
    </w:p>
    <w:p w:rsidR="00707419" w:rsidRDefault="00707419" w:rsidP="001724D9">
      <w:pPr>
        <w:spacing w:after="0"/>
        <w:jc w:val="both"/>
        <w:rPr>
          <w:rFonts w:ascii="Times New Roman" w:eastAsia="Times New Roman" w:hAnsi="Times New Roman"/>
          <w:b/>
          <w:bCs/>
          <w:sz w:val="28"/>
          <w:szCs w:val="28"/>
        </w:rPr>
      </w:pPr>
    </w:p>
    <w:p w:rsidR="00707419" w:rsidRDefault="00707419" w:rsidP="001724D9">
      <w:pPr>
        <w:spacing w:after="0"/>
        <w:jc w:val="both"/>
        <w:rPr>
          <w:rFonts w:ascii="Times New Roman" w:eastAsia="Times New Roman" w:hAnsi="Times New Roman"/>
          <w:b/>
          <w:bCs/>
          <w:sz w:val="28"/>
          <w:szCs w:val="28"/>
        </w:rPr>
      </w:pPr>
    </w:p>
    <w:p w:rsidR="00707419" w:rsidRDefault="00707419" w:rsidP="001724D9">
      <w:pPr>
        <w:spacing w:after="0"/>
        <w:jc w:val="both"/>
        <w:rPr>
          <w:rFonts w:ascii="Times New Roman" w:eastAsia="Times New Roman" w:hAnsi="Times New Roman"/>
          <w:b/>
          <w:bCs/>
          <w:sz w:val="28"/>
          <w:szCs w:val="28"/>
        </w:rPr>
      </w:pPr>
    </w:p>
    <w:p w:rsidR="00906B1C" w:rsidRDefault="00906B1C" w:rsidP="001724D9">
      <w:pPr>
        <w:spacing w:after="0"/>
        <w:jc w:val="both"/>
        <w:rPr>
          <w:rFonts w:ascii="Times New Roman" w:eastAsia="Times New Roman" w:hAnsi="Times New Roman"/>
          <w:b/>
          <w:bCs/>
          <w:sz w:val="28"/>
          <w:szCs w:val="28"/>
        </w:rPr>
      </w:pPr>
    </w:p>
    <w:p w:rsidR="00E43102" w:rsidRDefault="00E43102" w:rsidP="001724D9">
      <w:pPr>
        <w:spacing w:after="0"/>
        <w:jc w:val="both"/>
        <w:rPr>
          <w:rFonts w:ascii="Times New Roman" w:eastAsia="Times New Roman" w:hAnsi="Times New Roman"/>
          <w:b/>
          <w:bCs/>
          <w:sz w:val="28"/>
          <w:szCs w:val="28"/>
        </w:rPr>
      </w:pPr>
    </w:p>
    <w:p w:rsidR="00E43102" w:rsidRDefault="00E43102" w:rsidP="001724D9">
      <w:pPr>
        <w:spacing w:after="0"/>
        <w:jc w:val="both"/>
        <w:rPr>
          <w:rFonts w:ascii="Times New Roman" w:eastAsia="Times New Roman" w:hAnsi="Times New Roman"/>
          <w:b/>
          <w:bCs/>
          <w:sz w:val="28"/>
          <w:szCs w:val="28"/>
        </w:rPr>
      </w:pPr>
    </w:p>
    <w:p w:rsidR="00E43102" w:rsidRDefault="00E43102" w:rsidP="001724D9">
      <w:pPr>
        <w:spacing w:after="0"/>
        <w:jc w:val="both"/>
        <w:rPr>
          <w:rFonts w:ascii="Times New Roman" w:eastAsia="Times New Roman" w:hAnsi="Times New Roman"/>
          <w:b/>
          <w:bCs/>
          <w:sz w:val="28"/>
          <w:szCs w:val="28"/>
        </w:rPr>
      </w:pPr>
    </w:p>
    <w:p w:rsidR="00E43102" w:rsidRDefault="00E43102" w:rsidP="001724D9">
      <w:pPr>
        <w:spacing w:after="0"/>
        <w:jc w:val="both"/>
        <w:rPr>
          <w:rFonts w:ascii="Times New Roman" w:eastAsia="Times New Roman" w:hAnsi="Times New Roman"/>
          <w:b/>
          <w:bCs/>
          <w:sz w:val="28"/>
          <w:szCs w:val="28"/>
        </w:rPr>
      </w:pPr>
    </w:p>
    <w:p w:rsidR="00E43102" w:rsidRDefault="00E43102" w:rsidP="001724D9">
      <w:pPr>
        <w:spacing w:after="0"/>
        <w:jc w:val="both"/>
        <w:rPr>
          <w:rFonts w:ascii="Times New Roman" w:eastAsia="Times New Roman" w:hAnsi="Times New Roman"/>
          <w:b/>
          <w:bCs/>
          <w:sz w:val="28"/>
          <w:szCs w:val="28"/>
        </w:rPr>
      </w:pPr>
    </w:p>
    <w:p w:rsidR="00E43102" w:rsidRDefault="00E43102" w:rsidP="001724D9">
      <w:pPr>
        <w:spacing w:after="0"/>
        <w:jc w:val="both"/>
        <w:rPr>
          <w:rFonts w:ascii="Times New Roman" w:eastAsia="Times New Roman" w:hAnsi="Times New Roman"/>
          <w:b/>
          <w:bCs/>
          <w:sz w:val="28"/>
          <w:szCs w:val="28"/>
        </w:rPr>
      </w:pPr>
    </w:p>
    <w:p w:rsidR="00E43102" w:rsidRDefault="00E43102" w:rsidP="001724D9">
      <w:pPr>
        <w:spacing w:after="0"/>
        <w:jc w:val="both"/>
        <w:rPr>
          <w:rFonts w:ascii="Times New Roman" w:eastAsia="Times New Roman" w:hAnsi="Times New Roman"/>
          <w:b/>
          <w:bCs/>
          <w:sz w:val="28"/>
          <w:szCs w:val="28"/>
        </w:rPr>
      </w:pPr>
    </w:p>
    <w:p w:rsidR="00E43102" w:rsidRDefault="00E43102" w:rsidP="001724D9">
      <w:pPr>
        <w:spacing w:after="0"/>
        <w:jc w:val="both"/>
        <w:rPr>
          <w:rFonts w:ascii="Times New Roman" w:eastAsia="Times New Roman" w:hAnsi="Times New Roman"/>
          <w:b/>
          <w:bCs/>
          <w:sz w:val="28"/>
          <w:szCs w:val="28"/>
        </w:rPr>
      </w:pPr>
    </w:p>
    <w:p w:rsidR="001724D9" w:rsidRDefault="00906B1C" w:rsidP="001724D9">
      <w:pPr>
        <w:spacing w:after="0"/>
        <w:jc w:val="both"/>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                                                                   </w:t>
      </w:r>
      <w:r w:rsidR="001724D9">
        <w:rPr>
          <w:rFonts w:ascii="Times New Roman" w:eastAsia="Times New Roman" w:hAnsi="Times New Roman"/>
          <w:b/>
          <w:bCs/>
          <w:sz w:val="28"/>
          <w:szCs w:val="28"/>
        </w:rPr>
        <w:t xml:space="preserve"> Приложение к мастер - классу</w:t>
      </w:r>
    </w:p>
    <w:p w:rsidR="001724D9" w:rsidRPr="009A3132" w:rsidRDefault="001724D9" w:rsidP="001724D9">
      <w:pPr>
        <w:spacing w:after="0"/>
        <w:jc w:val="both"/>
        <w:rPr>
          <w:rFonts w:ascii="Times New Roman" w:eastAsia="Times New Roman" w:hAnsi="Times New Roman"/>
          <w:sz w:val="28"/>
          <w:szCs w:val="28"/>
        </w:rPr>
      </w:pPr>
      <w:r w:rsidRPr="009A3132">
        <w:rPr>
          <w:rFonts w:ascii="Times New Roman" w:eastAsia="Times New Roman" w:hAnsi="Times New Roman"/>
          <w:b/>
          <w:bCs/>
          <w:sz w:val="28"/>
          <w:szCs w:val="28"/>
        </w:rPr>
        <w:t>Сенсорика+артикуляционное упражнение.</w:t>
      </w:r>
      <w:r w:rsidRPr="009A3132">
        <w:rPr>
          <w:rFonts w:ascii="Times New Roman" w:eastAsia="Times New Roman" w:hAnsi="Times New Roman"/>
          <w:sz w:val="28"/>
          <w:szCs w:val="28"/>
        </w:rPr>
        <w:t xml:space="preserve"> Стоя на доске, ощупывание мяча, догадываясь, что внутри (бусы, крупа и.т.д) Затем перекладывание  мяча с одной руки на  другую. </w:t>
      </w:r>
    </w:p>
    <w:p w:rsidR="001724D9" w:rsidRPr="009A3132" w:rsidRDefault="001724D9" w:rsidP="001724D9">
      <w:pPr>
        <w:spacing w:after="0"/>
        <w:jc w:val="both"/>
        <w:rPr>
          <w:rFonts w:ascii="Times New Roman" w:eastAsia="Times New Roman" w:hAnsi="Times New Roman"/>
          <w:sz w:val="28"/>
          <w:szCs w:val="28"/>
        </w:rPr>
      </w:pPr>
      <w:r w:rsidRPr="009A3132">
        <w:rPr>
          <w:rFonts w:ascii="Times New Roman" w:eastAsia="Times New Roman" w:hAnsi="Times New Roman"/>
          <w:sz w:val="28"/>
          <w:szCs w:val="28"/>
        </w:rPr>
        <w:t>Выполнение  артикуляционных у</w:t>
      </w:r>
      <w:r>
        <w:rPr>
          <w:rFonts w:ascii="Times New Roman" w:eastAsia="Times New Roman" w:hAnsi="Times New Roman"/>
          <w:sz w:val="28"/>
          <w:szCs w:val="28"/>
        </w:rPr>
        <w:t>пражнений,  балансируя на доске (т.е. мы балансируем и подключаем артикуляционную гимнастику)</w:t>
      </w:r>
    </w:p>
    <w:p w:rsidR="001724D9" w:rsidRPr="009A3132" w:rsidRDefault="001724D9" w:rsidP="001724D9">
      <w:pPr>
        <w:pStyle w:val="1"/>
        <w:pBdr>
          <w:bottom w:val="single" w:sz="6" w:space="6" w:color="D6DDB9"/>
        </w:pBdr>
        <w:shd w:val="clear" w:color="auto" w:fill="FFFFFF"/>
        <w:spacing w:before="120" w:beforeAutospacing="0" w:after="120" w:afterAutospacing="0"/>
        <w:jc w:val="center"/>
        <w:rPr>
          <w:rFonts w:ascii="Cambria" w:hAnsi="Cambria"/>
          <w:sz w:val="28"/>
          <w:szCs w:val="28"/>
        </w:rPr>
      </w:pPr>
      <w:r w:rsidRPr="009A3132">
        <w:rPr>
          <w:rFonts w:ascii="Cambria" w:hAnsi="Cambria"/>
          <w:sz w:val="28"/>
        </w:rPr>
        <w:t>Артикуляционная гимнастика «Лошадка»</w:t>
      </w:r>
    </w:p>
    <w:p w:rsidR="001724D9" w:rsidRPr="00901D60" w:rsidRDefault="001724D9" w:rsidP="001724D9">
      <w:pPr>
        <w:shd w:val="clear" w:color="auto" w:fill="FFFFFF"/>
        <w:spacing w:after="0" w:line="240" w:lineRule="auto"/>
        <w:jc w:val="center"/>
        <w:rPr>
          <w:rFonts w:ascii="Calibri" w:eastAsia="Times New Roman" w:hAnsi="Calibri" w:cs="Times New Roman"/>
          <w:lang w:eastAsia="ru-RU"/>
        </w:rPr>
      </w:pPr>
      <w:r w:rsidRPr="009A3132">
        <w:rPr>
          <w:rFonts w:ascii="Times New Roman" w:eastAsia="Times New Roman" w:hAnsi="Times New Roman" w:cs="Times New Roman"/>
          <w:i/>
          <w:iCs/>
          <w:sz w:val="28"/>
          <w:lang w:eastAsia="ru-RU"/>
        </w:rPr>
        <w:t>Цок-цок-цок по мостовой-</w:t>
      </w:r>
    </w:p>
    <w:p w:rsidR="001724D9" w:rsidRPr="00901D60" w:rsidRDefault="001724D9" w:rsidP="001724D9">
      <w:pPr>
        <w:shd w:val="clear" w:color="auto" w:fill="FFFFFF"/>
        <w:spacing w:after="0" w:line="240" w:lineRule="auto"/>
        <w:jc w:val="center"/>
        <w:rPr>
          <w:rFonts w:ascii="Calibri" w:eastAsia="Times New Roman" w:hAnsi="Calibri" w:cs="Times New Roman"/>
          <w:lang w:eastAsia="ru-RU"/>
        </w:rPr>
      </w:pPr>
      <w:r w:rsidRPr="009A3132">
        <w:rPr>
          <w:rFonts w:ascii="Times New Roman" w:eastAsia="Times New Roman" w:hAnsi="Times New Roman" w:cs="Times New Roman"/>
          <w:i/>
          <w:iCs/>
          <w:sz w:val="28"/>
          <w:lang w:eastAsia="ru-RU"/>
        </w:rPr>
        <w:t>Идет лошадка к нам  с тобой.</w:t>
      </w:r>
    </w:p>
    <w:p w:rsidR="001724D9" w:rsidRPr="00901D60" w:rsidRDefault="001724D9" w:rsidP="001724D9">
      <w:pPr>
        <w:shd w:val="clear" w:color="auto" w:fill="FFFFFF"/>
        <w:spacing w:after="0" w:line="240" w:lineRule="auto"/>
        <w:jc w:val="center"/>
        <w:rPr>
          <w:rFonts w:ascii="Calibri" w:eastAsia="Times New Roman" w:hAnsi="Calibri" w:cs="Times New Roman"/>
          <w:lang w:eastAsia="ru-RU"/>
        </w:rPr>
      </w:pPr>
      <w:r w:rsidRPr="009A3132">
        <w:rPr>
          <w:rFonts w:ascii="Times New Roman" w:eastAsia="Times New Roman" w:hAnsi="Times New Roman" w:cs="Times New Roman"/>
          <w:i/>
          <w:iCs/>
          <w:sz w:val="28"/>
          <w:lang w:eastAsia="ru-RU"/>
        </w:rPr>
        <w:t>Щелкай язычком быстрее,</w:t>
      </w:r>
    </w:p>
    <w:p w:rsidR="001724D9" w:rsidRPr="00901D60" w:rsidRDefault="001724D9" w:rsidP="001724D9">
      <w:pPr>
        <w:shd w:val="clear" w:color="auto" w:fill="FFFFFF"/>
        <w:spacing w:after="0" w:line="240" w:lineRule="auto"/>
        <w:jc w:val="center"/>
        <w:rPr>
          <w:rFonts w:ascii="Calibri" w:eastAsia="Times New Roman" w:hAnsi="Calibri" w:cs="Times New Roman"/>
          <w:lang w:eastAsia="ru-RU"/>
        </w:rPr>
      </w:pPr>
      <w:r w:rsidRPr="009A3132">
        <w:rPr>
          <w:rFonts w:ascii="Times New Roman" w:eastAsia="Times New Roman" w:hAnsi="Times New Roman" w:cs="Times New Roman"/>
          <w:i/>
          <w:iCs/>
          <w:sz w:val="28"/>
          <w:lang w:eastAsia="ru-RU"/>
        </w:rPr>
        <w:t>Чтоб она пришла скорее.</w:t>
      </w:r>
    </w:p>
    <w:p w:rsidR="001724D9" w:rsidRPr="009A3132" w:rsidRDefault="001724D9" w:rsidP="001724D9">
      <w:pPr>
        <w:pStyle w:val="1"/>
        <w:pBdr>
          <w:bottom w:val="single" w:sz="6" w:space="6" w:color="D6DDB9"/>
        </w:pBdr>
        <w:shd w:val="clear" w:color="auto" w:fill="FFFFFF"/>
        <w:spacing w:before="120" w:beforeAutospacing="0" w:after="120" w:afterAutospacing="0"/>
        <w:jc w:val="center"/>
        <w:rPr>
          <w:rFonts w:ascii="Cambria" w:hAnsi="Cambria"/>
        </w:rPr>
      </w:pPr>
      <w:r w:rsidRPr="009A3132">
        <w:rPr>
          <w:sz w:val="28"/>
          <w:szCs w:val="28"/>
        </w:rPr>
        <w:t>Как вы себя чувствуете?, поделитесь впечатлениями.</w:t>
      </w:r>
    </w:p>
    <w:p w:rsidR="001724D9" w:rsidRPr="009A3132" w:rsidRDefault="001724D9" w:rsidP="001724D9">
      <w:pPr>
        <w:spacing w:after="0"/>
        <w:jc w:val="both"/>
        <w:rPr>
          <w:rFonts w:ascii="Times New Roman" w:eastAsia="Times New Roman" w:hAnsi="Times New Roman"/>
          <w:sz w:val="28"/>
          <w:szCs w:val="28"/>
        </w:rPr>
      </w:pPr>
    </w:p>
    <w:p w:rsidR="001724D9" w:rsidRPr="009A3132" w:rsidRDefault="001724D9" w:rsidP="001724D9">
      <w:pPr>
        <w:spacing w:after="0"/>
        <w:ind w:left="450"/>
        <w:jc w:val="both"/>
        <w:rPr>
          <w:rFonts w:ascii="Times New Roman" w:eastAsia="Times New Roman" w:hAnsi="Times New Roman"/>
          <w:b/>
          <w:bCs/>
          <w:sz w:val="28"/>
          <w:szCs w:val="28"/>
        </w:rPr>
      </w:pPr>
    </w:p>
    <w:p w:rsidR="001724D9" w:rsidRPr="009A3132" w:rsidRDefault="001724D9" w:rsidP="001724D9">
      <w:pPr>
        <w:spacing w:after="0"/>
        <w:jc w:val="both"/>
        <w:rPr>
          <w:rFonts w:ascii="Times New Roman" w:eastAsia="Times New Roman" w:hAnsi="Times New Roman"/>
          <w:b/>
          <w:bCs/>
          <w:sz w:val="28"/>
          <w:szCs w:val="28"/>
        </w:rPr>
      </w:pPr>
      <w:r>
        <w:rPr>
          <w:rFonts w:ascii="Times New Roman" w:eastAsia="Times New Roman" w:hAnsi="Times New Roman"/>
          <w:b/>
          <w:bCs/>
          <w:sz w:val="28"/>
          <w:szCs w:val="28"/>
        </w:rPr>
        <w:t>Также можно работать над  автоматизацией</w:t>
      </w:r>
      <w:r w:rsidRPr="009A3132">
        <w:rPr>
          <w:rFonts w:ascii="Times New Roman" w:eastAsia="Times New Roman" w:hAnsi="Times New Roman"/>
          <w:b/>
          <w:bCs/>
          <w:sz w:val="28"/>
          <w:szCs w:val="28"/>
        </w:rPr>
        <w:t xml:space="preserve"> звука. </w:t>
      </w:r>
    </w:p>
    <w:p w:rsidR="001724D9" w:rsidRDefault="001724D9" w:rsidP="001724D9">
      <w:pPr>
        <w:pStyle w:val="c11"/>
        <w:shd w:val="clear" w:color="auto" w:fill="FFFFFF"/>
        <w:spacing w:before="0" w:beforeAutospacing="0" w:after="0" w:afterAutospacing="0"/>
        <w:ind w:firstLine="600"/>
        <w:jc w:val="center"/>
        <w:rPr>
          <w:rFonts w:ascii="Calibri" w:hAnsi="Calibri"/>
          <w:color w:val="000000"/>
          <w:sz w:val="22"/>
          <w:szCs w:val="22"/>
        </w:rPr>
      </w:pPr>
      <w:r>
        <w:rPr>
          <w:b/>
          <w:bCs/>
          <w:sz w:val="28"/>
          <w:szCs w:val="28"/>
        </w:rPr>
        <w:t>1</w:t>
      </w:r>
      <w:r w:rsidRPr="009A3132">
        <w:rPr>
          <w:b/>
          <w:bCs/>
          <w:sz w:val="28"/>
          <w:szCs w:val="28"/>
        </w:rPr>
        <w:t xml:space="preserve">. </w:t>
      </w:r>
      <w:r w:rsidRPr="009A3132">
        <w:rPr>
          <w:sz w:val="28"/>
          <w:szCs w:val="28"/>
        </w:rPr>
        <w:t xml:space="preserve">Подкидывание мяча и его ловля (можно с хлопками), называя </w:t>
      </w:r>
      <w:r>
        <w:rPr>
          <w:rStyle w:val="c7"/>
          <w:b/>
          <w:bCs/>
          <w:color w:val="000000"/>
          <w:sz w:val="28"/>
          <w:szCs w:val="28"/>
        </w:rPr>
        <w:t>Слова с ударными гласными звуками в начале слова (для узнавания гласных звуков в начале слов)</w:t>
      </w:r>
    </w:p>
    <w:p w:rsidR="001724D9" w:rsidRDefault="001724D9" w:rsidP="001724D9">
      <w:pPr>
        <w:pStyle w:val="c1"/>
        <w:shd w:val="clear" w:color="auto" w:fill="FFFFFF"/>
        <w:spacing w:before="0" w:beforeAutospacing="0" w:after="0" w:afterAutospacing="0"/>
        <w:ind w:firstLine="600"/>
        <w:jc w:val="both"/>
        <w:rPr>
          <w:rFonts w:ascii="Calibri" w:hAnsi="Calibri"/>
          <w:color w:val="000000"/>
          <w:sz w:val="22"/>
          <w:szCs w:val="22"/>
        </w:rPr>
      </w:pPr>
      <w:r>
        <w:rPr>
          <w:rStyle w:val="c4"/>
          <w:color w:val="000000"/>
          <w:sz w:val="28"/>
          <w:szCs w:val="28"/>
        </w:rPr>
        <w:t>На А: адрес, Алла, Анна, август, азбука, аист, ангел.</w:t>
      </w:r>
    </w:p>
    <w:p w:rsidR="001724D9" w:rsidRDefault="001724D9" w:rsidP="001724D9">
      <w:pPr>
        <w:pStyle w:val="c1"/>
        <w:shd w:val="clear" w:color="auto" w:fill="FFFFFF"/>
        <w:spacing w:before="0" w:beforeAutospacing="0" w:after="0" w:afterAutospacing="0"/>
        <w:ind w:firstLine="600"/>
        <w:jc w:val="both"/>
        <w:rPr>
          <w:rFonts w:ascii="Calibri" w:hAnsi="Calibri"/>
          <w:color w:val="000000"/>
          <w:sz w:val="22"/>
          <w:szCs w:val="22"/>
        </w:rPr>
      </w:pPr>
      <w:r>
        <w:rPr>
          <w:rStyle w:val="c4"/>
          <w:color w:val="000000"/>
          <w:sz w:val="28"/>
          <w:szCs w:val="28"/>
        </w:rPr>
        <w:t>На О: Оля, обруч, облако, овощи, овцы, озеро, окунь.</w:t>
      </w:r>
    </w:p>
    <w:p w:rsidR="001724D9" w:rsidRPr="009A3132" w:rsidRDefault="001724D9" w:rsidP="001724D9">
      <w:pPr>
        <w:spacing w:after="0"/>
        <w:jc w:val="both"/>
        <w:rPr>
          <w:rFonts w:ascii="Times New Roman" w:eastAsia="Times New Roman" w:hAnsi="Times New Roman"/>
          <w:sz w:val="28"/>
          <w:szCs w:val="28"/>
        </w:rPr>
      </w:pPr>
    </w:p>
    <w:p w:rsidR="001724D9" w:rsidRDefault="001724D9" w:rsidP="001724D9">
      <w:pPr>
        <w:pStyle w:val="c1"/>
        <w:shd w:val="clear" w:color="auto" w:fill="FFFFFF"/>
        <w:spacing w:before="0" w:beforeAutospacing="0" w:after="0" w:afterAutospacing="0"/>
        <w:ind w:firstLine="600"/>
        <w:jc w:val="both"/>
        <w:rPr>
          <w:rStyle w:val="c7"/>
          <w:b/>
          <w:bCs/>
          <w:color w:val="000000"/>
          <w:sz w:val="28"/>
          <w:szCs w:val="28"/>
        </w:rPr>
      </w:pPr>
      <w:r>
        <w:rPr>
          <w:b/>
          <w:sz w:val="28"/>
          <w:szCs w:val="28"/>
        </w:rPr>
        <w:t>3</w:t>
      </w:r>
      <w:r>
        <w:rPr>
          <w:sz w:val="28"/>
          <w:szCs w:val="28"/>
        </w:rPr>
        <w:t xml:space="preserve">. Бросание мяча или мешочка  в мишень: придумывание </w:t>
      </w:r>
      <w:r>
        <w:rPr>
          <w:b/>
          <w:bCs/>
          <w:sz w:val="28"/>
          <w:szCs w:val="28"/>
        </w:rPr>
        <w:t xml:space="preserve"> слова </w:t>
      </w:r>
      <w:r>
        <w:rPr>
          <w:rStyle w:val="c7"/>
          <w:b/>
          <w:bCs/>
          <w:color w:val="000000"/>
          <w:sz w:val="28"/>
          <w:szCs w:val="28"/>
        </w:rPr>
        <w:t>с ударной гласной</w:t>
      </w:r>
      <w:r w:rsidRPr="009A3132">
        <w:rPr>
          <w:rStyle w:val="c7"/>
          <w:b/>
          <w:bCs/>
          <w:color w:val="000000"/>
          <w:sz w:val="28"/>
          <w:szCs w:val="28"/>
        </w:rPr>
        <w:t>в середине слов</w:t>
      </w:r>
    </w:p>
    <w:p w:rsidR="001724D9" w:rsidRDefault="001724D9" w:rsidP="001724D9">
      <w:pPr>
        <w:pStyle w:val="c1"/>
        <w:shd w:val="clear" w:color="auto" w:fill="FFFFFF"/>
        <w:spacing w:before="0" w:beforeAutospacing="0" w:after="0" w:afterAutospacing="0"/>
        <w:ind w:firstLine="600"/>
        <w:jc w:val="both"/>
        <w:rPr>
          <w:rStyle w:val="c4"/>
          <w:color w:val="000000"/>
          <w:sz w:val="28"/>
          <w:szCs w:val="28"/>
        </w:rPr>
      </w:pPr>
      <w:r>
        <w:rPr>
          <w:rStyle w:val="c7"/>
          <w:b/>
          <w:bCs/>
          <w:color w:val="000000"/>
          <w:sz w:val="28"/>
          <w:szCs w:val="28"/>
        </w:rPr>
        <w:t>на</w:t>
      </w:r>
      <w:r w:rsidRPr="009A3132">
        <w:rPr>
          <w:rStyle w:val="c4"/>
          <w:color w:val="000000"/>
          <w:sz w:val="28"/>
          <w:szCs w:val="28"/>
        </w:rPr>
        <w:t>А: зал, мак, рак, парк, март, час, кран.</w:t>
      </w:r>
    </w:p>
    <w:p w:rsidR="001724D9" w:rsidRPr="00DF0CC8" w:rsidRDefault="001724D9" w:rsidP="001724D9">
      <w:pPr>
        <w:pStyle w:val="c1"/>
        <w:shd w:val="clear" w:color="auto" w:fill="FFFFFF"/>
        <w:spacing w:before="0" w:beforeAutospacing="0" w:after="0" w:afterAutospacing="0"/>
        <w:ind w:firstLine="600"/>
        <w:jc w:val="both"/>
        <w:rPr>
          <w:color w:val="000000"/>
          <w:sz w:val="22"/>
          <w:szCs w:val="22"/>
        </w:rPr>
      </w:pPr>
      <w:r>
        <w:rPr>
          <w:rStyle w:val="c4"/>
          <w:color w:val="000000"/>
          <w:sz w:val="28"/>
          <w:szCs w:val="28"/>
        </w:rPr>
        <w:t xml:space="preserve">На </w:t>
      </w:r>
      <w:r w:rsidRPr="009A3132">
        <w:rPr>
          <w:rStyle w:val="c4"/>
          <w:color w:val="000000"/>
          <w:sz w:val="28"/>
          <w:szCs w:val="28"/>
        </w:rPr>
        <w:t>У: друг, зубр, гусь, луч, душ, лук, стук</w:t>
      </w:r>
    </w:p>
    <w:p w:rsidR="001724D9" w:rsidRPr="009A3132" w:rsidRDefault="001724D9" w:rsidP="001724D9">
      <w:pPr>
        <w:spacing w:after="0"/>
        <w:jc w:val="both"/>
        <w:rPr>
          <w:rFonts w:ascii="Times New Roman" w:eastAsia="Times New Roman" w:hAnsi="Times New Roman" w:cs="Times New Roman"/>
          <w:b/>
          <w:bCs/>
          <w:sz w:val="28"/>
          <w:szCs w:val="28"/>
        </w:rPr>
      </w:pPr>
    </w:p>
    <w:p w:rsidR="001724D9" w:rsidRPr="009A3132" w:rsidRDefault="001724D9" w:rsidP="001724D9">
      <w:pPr>
        <w:pStyle w:val="c3"/>
        <w:shd w:val="clear" w:color="auto" w:fill="FFFFFF"/>
        <w:spacing w:before="0" w:beforeAutospacing="0" w:after="0" w:afterAutospacing="0"/>
        <w:jc w:val="center"/>
        <w:rPr>
          <w:sz w:val="28"/>
          <w:szCs w:val="28"/>
        </w:rPr>
      </w:pPr>
      <w:r w:rsidRPr="009A3132">
        <w:rPr>
          <w:b/>
          <w:bCs/>
          <w:sz w:val="28"/>
          <w:szCs w:val="28"/>
        </w:rPr>
        <w:t>Текст.</w:t>
      </w:r>
      <w:r w:rsidRPr="009A3132">
        <w:rPr>
          <w:sz w:val="28"/>
          <w:szCs w:val="28"/>
        </w:rPr>
        <w:t xml:space="preserve"> Рассказывание стихотворных, </w:t>
      </w:r>
      <w:r>
        <w:rPr>
          <w:sz w:val="28"/>
          <w:szCs w:val="28"/>
        </w:rPr>
        <w:t>чистог</w:t>
      </w:r>
      <w:r w:rsidRPr="009A3132">
        <w:rPr>
          <w:sz w:val="28"/>
          <w:szCs w:val="28"/>
        </w:rPr>
        <w:t>оворок, текстов подкидывая мяч друг другу</w:t>
      </w:r>
    </w:p>
    <w:p w:rsidR="001724D9" w:rsidRPr="009A3132" w:rsidRDefault="001724D9" w:rsidP="001724D9">
      <w:pPr>
        <w:pStyle w:val="c3"/>
        <w:shd w:val="clear" w:color="auto" w:fill="FFFFFF"/>
        <w:spacing w:before="0" w:beforeAutospacing="0" w:after="0" w:afterAutospacing="0"/>
        <w:jc w:val="center"/>
        <w:rPr>
          <w:color w:val="000000"/>
          <w:sz w:val="22"/>
          <w:szCs w:val="22"/>
        </w:rPr>
      </w:pPr>
      <w:r w:rsidRPr="009A3132">
        <w:rPr>
          <w:sz w:val="28"/>
          <w:szCs w:val="28"/>
        </w:rPr>
        <w:t>.</w:t>
      </w:r>
      <w:r w:rsidRPr="009A3132">
        <w:rPr>
          <w:rStyle w:val="c6"/>
          <w:b/>
          <w:bCs/>
          <w:color w:val="000000"/>
          <w:sz w:val="22"/>
          <w:szCs w:val="22"/>
          <w:u w:val="single"/>
        </w:rPr>
        <w:t>«РАННЯЯ ОСЕНЬ. УБОРКА ХЛЕБА»</w:t>
      </w:r>
    </w:p>
    <w:p w:rsidR="001724D9" w:rsidRPr="009A3132" w:rsidRDefault="001724D9" w:rsidP="001724D9">
      <w:pPr>
        <w:pStyle w:val="c1"/>
        <w:shd w:val="clear" w:color="auto" w:fill="FFFFFF"/>
        <w:spacing w:before="0" w:beforeAutospacing="0" w:after="0" w:afterAutospacing="0"/>
        <w:rPr>
          <w:color w:val="000000"/>
          <w:sz w:val="22"/>
          <w:szCs w:val="22"/>
        </w:rPr>
      </w:pPr>
      <w:r w:rsidRPr="009A3132">
        <w:rPr>
          <w:rStyle w:val="c0"/>
          <w:color w:val="000000"/>
          <w:sz w:val="22"/>
          <w:szCs w:val="22"/>
        </w:rPr>
        <w:t>АЯ – АЯ – АЯ – осень золотая                                                                         </w:t>
      </w:r>
    </w:p>
    <w:p w:rsidR="001724D9" w:rsidRPr="009A3132" w:rsidRDefault="001724D9" w:rsidP="001724D9">
      <w:pPr>
        <w:pStyle w:val="c1"/>
        <w:shd w:val="clear" w:color="auto" w:fill="FFFFFF"/>
        <w:spacing w:before="0" w:beforeAutospacing="0" w:after="0" w:afterAutospacing="0"/>
        <w:rPr>
          <w:color w:val="000000"/>
          <w:sz w:val="22"/>
          <w:szCs w:val="22"/>
        </w:rPr>
      </w:pPr>
      <w:r w:rsidRPr="009A3132">
        <w:rPr>
          <w:rStyle w:val="c0"/>
          <w:color w:val="000000"/>
          <w:sz w:val="22"/>
          <w:szCs w:val="22"/>
        </w:rPr>
        <w:t>АДЫ – АДЫ – АДЫ - осени мы рады                                                              </w:t>
      </w:r>
    </w:p>
    <w:p w:rsidR="001724D9" w:rsidRPr="009A3132" w:rsidRDefault="001724D9" w:rsidP="001724D9">
      <w:pPr>
        <w:pStyle w:val="c1"/>
        <w:shd w:val="clear" w:color="auto" w:fill="FFFFFF"/>
        <w:spacing w:before="0" w:beforeAutospacing="0" w:after="0" w:afterAutospacing="0"/>
        <w:rPr>
          <w:color w:val="000000"/>
          <w:sz w:val="22"/>
          <w:szCs w:val="22"/>
        </w:rPr>
      </w:pPr>
      <w:r w:rsidRPr="009A3132">
        <w:rPr>
          <w:rStyle w:val="c0"/>
          <w:color w:val="000000"/>
          <w:sz w:val="22"/>
          <w:szCs w:val="22"/>
        </w:rPr>
        <w:t>ША – ША – ША - наша осень хороша                                                                                           </w:t>
      </w:r>
    </w:p>
    <w:p w:rsidR="001724D9" w:rsidRPr="009A3132" w:rsidRDefault="001724D9" w:rsidP="001724D9">
      <w:pPr>
        <w:pStyle w:val="c1"/>
        <w:shd w:val="clear" w:color="auto" w:fill="FFFFFF"/>
        <w:spacing w:before="0" w:beforeAutospacing="0" w:after="0" w:afterAutospacing="0"/>
        <w:rPr>
          <w:color w:val="000000"/>
          <w:sz w:val="22"/>
          <w:szCs w:val="22"/>
        </w:rPr>
      </w:pPr>
    </w:p>
    <w:p w:rsidR="001724D9" w:rsidRPr="009A3132" w:rsidRDefault="001724D9" w:rsidP="001724D9">
      <w:pPr>
        <w:pStyle w:val="c3"/>
        <w:shd w:val="clear" w:color="auto" w:fill="FFFFFF"/>
        <w:spacing w:before="0" w:beforeAutospacing="0" w:after="0" w:afterAutospacing="0"/>
        <w:jc w:val="center"/>
        <w:rPr>
          <w:color w:val="000000"/>
          <w:sz w:val="22"/>
          <w:szCs w:val="22"/>
        </w:rPr>
      </w:pPr>
      <w:r w:rsidRPr="009A3132">
        <w:rPr>
          <w:rStyle w:val="c6"/>
          <w:b/>
          <w:bCs/>
          <w:color w:val="000000"/>
          <w:sz w:val="22"/>
          <w:szCs w:val="22"/>
          <w:u w:val="single"/>
        </w:rPr>
        <w:t xml:space="preserve"> «САД. ФРУКТЫ. ЯГОДЫ»</w:t>
      </w:r>
    </w:p>
    <w:p w:rsidR="001724D9" w:rsidRPr="009A3132" w:rsidRDefault="001724D9" w:rsidP="001724D9">
      <w:pPr>
        <w:pStyle w:val="c1"/>
        <w:shd w:val="clear" w:color="auto" w:fill="FFFFFF"/>
        <w:spacing w:before="0" w:beforeAutospacing="0" w:after="0" w:afterAutospacing="0"/>
        <w:rPr>
          <w:color w:val="000000"/>
          <w:sz w:val="22"/>
          <w:szCs w:val="22"/>
        </w:rPr>
      </w:pPr>
      <w:r w:rsidRPr="009A3132">
        <w:rPr>
          <w:rStyle w:val="c0"/>
          <w:color w:val="000000"/>
          <w:sz w:val="22"/>
          <w:szCs w:val="22"/>
        </w:rPr>
        <w:t>ДУ – ДУ – ДУ - мы работаем в саду                                                                    </w:t>
      </w:r>
    </w:p>
    <w:p w:rsidR="001724D9" w:rsidRPr="009A3132" w:rsidRDefault="001724D9" w:rsidP="001724D9">
      <w:pPr>
        <w:pStyle w:val="c1"/>
        <w:shd w:val="clear" w:color="auto" w:fill="FFFFFF"/>
        <w:spacing w:before="0" w:beforeAutospacing="0" w:after="0" w:afterAutospacing="0"/>
        <w:rPr>
          <w:color w:val="000000"/>
          <w:sz w:val="22"/>
          <w:szCs w:val="22"/>
        </w:rPr>
      </w:pPr>
      <w:r w:rsidRPr="009A3132">
        <w:rPr>
          <w:rStyle w:val="c0"/>
          <w:color w:val="000000"/>
          <w:sz w:val="22"/>
          <w:szCs w:val="22"/>
        </w:rPr>
        <w:t>ДЫ – ДЫ – ДЫ – фруктовые сады                                                                                                  </w:t>
      </w:r>
    </w:p>
    <w:p w:rsidR="001724D9" w:rsidRPr="009A3132" w:rsidRDefault="001724D9" w:rsidP="001724D9">
      <w:pPr>
        <w:pStyle w:val="c1"/>
        <w:shd w:val="clear" w:color="auto" w:fill="FFFFFF"/>
        <w:spacing w:before="0" w:beforeAutospacing="0" w:after="0" w:afterAutospacing="0"/>
        <w:rPr>
          <w:color w:val="000000"/>
          <w:sz w:val="22"/>
          <w:szCs w:val="22"/>
        </w:rPr>
      </w:pPr>
      <w:r w:rsidRPr="009A3132">
        <w:rPr>
          <w:rStyle w:val="c0"/>
          <w:color w:val="000000"/>
          <w:sz w:val="22"/>
          <w:szCs w:val="22"/>
        </w:rPr>
        <w:t>УКТЫ – УКТЫ – УКТЫ - поспевают фрукты                                                             </w:t>
      </w:r>
    </w:p>
    <w:p w:rsidR="001724D9" w:rsidRPr="009A3132" w:rsidRDefault="001724D9" w:rsidP="001724D9">
      <w:pPr>
        <w:pStyle w:val="c1"/>
        <w:shd w:val="clear" w:color="auto" w:fill="FFFFFF"/>
        <w:spacing w:before="0" w:beforeAutospacing="0" w:after="0" w:afterAutospacing="0"/>
        <w:rPr>
          <w:color w:val="000000"/>
          <w:sz w:val="22"/>
          <w:szCs w:val="22"/>
        </w:rPr>
      </w:pPr>
      <w:r w:rsidRPr="009A3132">
        <w:rPr>
          <w:rStyle w:val="c0"/>
          <w:color w:val="000000"/>
          <w:sz w:val="22"/>
          <w:szCs w:val="22"/>
        </w:rPr>
        <w:t>АЙ – АЙ – АЙ – яблок вкусных урожай                                                                            </w:t>
      </w:r>
    </w:p>
    <w:p w:rsidR="001724D9" w:rsidRPr="009A3132" w:rsidRDefault="001724D9" w:rsidP="001724D9">
      <w:pPr>
        <w:pStyle w:val="c1"/>
        <w:shd w:val="clear" w:color="auto" w:fill="FFFFFF"/>
        <w:spacing w:before="0" w:beforeAutospacing="0" w:after="0" w:afterAutospacing="0"/>
        <w:rPr>
          <w:color w:val="000000"/>
          <w:sz w:val="22"/>
          <w:szCs w:val="22"/>
        </w:rPr>
      </w:pPr>
      <w:r w:rsidRPr="009A3132">
        <w:rPr>
          <w:rStyle w:val="c0"/>
          <w:color w:val="000000"/>
          <w:sz w:val="22"/>
          <w:szCs w:val="22"/>
        </w:rPr>
        <w:t>АД – АД – АД - вот фруктовый сад                                                                            </w:t>
      </w:r>
    </w:p>
    <w:p w:rsidR="001724D9" w:rsidRPr="009A3132" w:rsidRDefault="001724D9" w:rsidP="001724D9">
      <w:pPr>
        <w:pStyle w:val="c1"/>
        <w:shd w:val="clear" w:color="auto" w:fill="FFFFFF"/>
        <w:spacing w:before="0" w:beforeAutospacing="0" w:after="0" w:afterAutospacing="0"/>
        <w:rPr>
          <w:color w:val="000000"/>
          <w:sz w:val="22"/>
          <w:szCs w:val="22"/>
        </w:rPr>
      </w:pPr>
      <w:r w:rsidRPr="009A3132">
        <w:rPr>
          <w:rStyle w:val="c0"/>
          <w:color w:val="000000"/>
          <w:sz w:val="22"/>
          <w:szCs w:val="22"/>
        </w:rPr>
        <w:t>ОВНИК – ОВНИК – ОВНИК – там работает садовник</w:t>
      </w:r>
    </w:p>
    <w:p w:rsidR="001724D9" w:rsidRDefault="001724D9" w:rsidP="001724D9">
      <w:pPr>
        <w:pStyle w:val="c3"/>
        <w:shd w:val="clear" w:color="auto" w:fill="FFFFFF"/>
        <w:spacing w:before="0" w:beforeAutospacing="0" w:after="0" w:afterAutospacing="0"/>
        <w:rPr>
          <w:color w:val="000000"/>
          <w:sz w:val="22"/>
          <w:szCs w:val="22"/>
        </w:rPr>
      </w:pPr>
    </w:p>
    <w:p w:rsidR="001724D9" w:rsidRDefault="001724D9"/>
    <w:p w:rsidR="001724D9" w:rsidRDefault="001724D9"/>
    <w:sectPr w:rsidR="001724D9" w:rsidSect="00C24D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ato">
    <w:panose1 w:val="00000000000000000000"/>
    <w:charset w:val="00"/>
    <w:family w:val="auto"/>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auto"/>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44C00"/>
    <w:multiLevelType w:val="multilevel"/>
    <w:tmpl w:val="E292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2818"/>
    <w:rsid w:val="000E3F4E"/>
    <w:rsid w:val="00143DE4"/>
    <w:rsid w:val="001724D9"/>
    <w:rsid w:val="00556C56"/>
    <w:rsid w:val="00592818"/>
    <w:rsid w:val="00682A2E"/>
    <w:rsid w:val="00707419"/>
    <w:rsid w:val="00732D08"/>
    <w:rsid w:val="007334ED"/>
    <w:rsid w:val="00796092"/>
    <w:rsid w:val="007E3FCB"/>
    <w:rsid w:val="00821EF5"/>
    <w:rsid w:val="008D70C9"/>
    <w:rsid w:val="008F2342"/>
    <w:rsid w:val="00906B1C"/>
    <w:rsid w:val="009D5E82"/>
    <w:rsid w:val="009E0956"/>
    <w:rsid w:val="00A0518B"/>
    <w:rsid w:val="00A3192D"/>
    <w:rsid w:val="00BB5BDF"/>
    <w:rsid w:val="00C24D07"/>
    <w:rsid w:val="00D744E2"/>
    <w:rsid w:val="00E43102"/>
    <w:rsid w:val="00EB2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818"/>
  </w:style>
  <w:style w:type="paragraph" w:styleId="1">
    <w:name w:val="heading 1"/>
    <w:basedOn w:val="a"/>
    <w:link w:val="10"/>
    <w:uiPriority w:val="9"/>
    <w:qFormat/>
    <w:rsid w:val="001724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8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928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28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2818"/>
    <w:rPr>
      <w:rFonts w:ascii="Tahoma" w:hAnsi="Tahoma" w:cs="Tahoma"/>
      <w:sz w:val="16"/>
      <w:szCs w:val="16"/>
    </w:rPr>
  </w:style>
  <w:style w:type="character" w:customStyle="1" w:styleId="10">
    <w:name w:val="Заголовок 1 Знак"/>
    <w:basedOn w:val="a0"/>
    <w:link w:val="1"/>
    <w:uiPriority w:val="9"/>
    <w:rsid w:val="001724D9"/>
    <w:rPr>
      <w:rFonts w:ascii="Times New Roman" w:eastAsia="Times New Roman" w:hAnsi="Times New Roman" w:cs="Times New Roman"/>
      <w:b/>
      <w:bCs/>
      <w:kern w:val="36"/>
      <w:sz w:val="48"/>
      <w:szCs w:val="48"/>
      <w:lang w:eastAsia="ru-RU"/>
    </w:rPr>
  </w:style>
  <w:style w:type="paragraph" w:customStyle="1" w:styleId="c11">
    <w:name w:val="c11"/>
    <w:basedOn w:val="a"/>
    <w:rsid w:val="00172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724D9"/>
  </w:style>
  <w:style w:type="paragraph" w:customStyle="1" w:styleId="c1">
    <w:name w:val="c1"/>
    <w:basedOn w:val="a"/>
    <w:rsid w:val="00172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24D9"/>
  </w:style>
  <w:style w:type="character" w:customStyle="1" w:styleId="c6">
    <w:name w:val="c6"/>
    <w:basedOn w:val="a0"/>
    <w:rsid w:val="001724D9"/>
  </w:style>
  <w:style w:type="character" w:customStyle="1" w:styleId="c0">
    <w:name w:val="c0"/>
    <w:basedOn w:val="a0"/>
    <w:rsid w:val="001724D9"/>
  </w:style>
  <w:style w:type="paragraph" w:styleId="a6">
    <w:name w:val="List Paragraph"/>
    <w:basedOn w:val="a"/>
    <w:uiPriority w:val="34"/>
    <w:qFormat/>
    <w:rsid w:val="00EB26A7"/>
    <w:pPr>
      <w:ind w:left="720"/>
      <w:contextualSpacing/>
    </w:pPr>
  </w:style>
</w:styles>
</file>

<file path=word/webSettings.xml><?xml version="1.0" encoding="utf-8"?>
<w:webSettings xmlns:r="http://schemas.openxmlformats.org/officeDocument/2006/relationships" xmlns:w="http://schemas.openxmlformats.org/wordprocessingml/2006/main">
  <w:divs>
    <w:div w:id="693653619">
      <w:bodyDiv w:val="1"/>
      <w:marLeft w:val="0"/>
      <w:marRight w:val="0"/>
      <w:marTop w:val="0"/>
      <w:marBottom w:val="0"/>
      <w:divBdr>
        <w:top w:val="none" w:sz="0" w:space="0" w:color="auto"/>
        <w:left w:val="none" w:sz="0" w:space="0" w:color="auto"/>
        <w:bottom w:val="none" w:sz="0" w:space="0" w:color="auto"/>
        <w:right w:val="none" w:sz="0" w:space="0" w:color="auto"/>
      </w:divBdr>
    </w:div>
    <w:div w:id="926882648">
      <w:bodyDiv w:val="1"/>
      <w:marLeft w:val="0"/>
      <w:marRight w:val="0"/>
      <w:marTop w:val="0"/>
      <w:marBottom w:val="0"/>
      <w:divBdr>
        <w:top w:val="none" w:sz="0" w:space="0" w:color="auto"/>
        <w:left w:val="none" w:sz="0" w:space="0" w:color="auto"/>
        <w:bottom w:val="none" w:sz="0" w:space="0" w:color="auto"/>
        <w:right w:val="none" w:sz="0" w:space="0" w:color="auto"/>
      </w:divBdr>
    </w:div>
    <w:div w:id="1447768915">
      <w:bodyDiv w:val="1"/>
      <w:marLeft w:val="0"/>
      <w:marRight w:val="0"/>
      <w:marTop w:val="0"/>
      <w:marBottom w:val="0"/>
      <w:divBdr>
        <w:top w:val="none" w:sz="0" w:space="0" w:color="auto"/>
        <w:left w:val="none" w:sz="0" w:space="0" w:color="auto"/>
        <w:bottom w:val="none" w:sz="0" w:space="0" w:color="auto"/>
        <w:right w:val="none" w:sz="0" w:space="0" w:color="auto"/>
      </w:divBdr>
    </w:div>
    <w:div w:id="20339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A32C-2A72-463D-8B01-984DF6B4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2509</Words>
  <Characters>14303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2023-11-12T22:09:00Z</cp:lastPrinted>
  <dcterms:created xsi:type="dcterms:W3CDTF">2023-10-12T21:19:00Z</dcterms:created>
  <dcterms:modified xsi:type="dcterms:W3CDTF">2023-11-12T22:14:00Z</dcterms:modified>
</cp:coreProperties>
</file>